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E7CE" w14:textId="77777777" w:rsidR="005C72BB" w:rsidRPr="005A5311" w:rsidRDefault="005C72BB" w:rsidP="005548A4">
      <w:pPr>
        <w:pStyle w:val="a3"/>
        <w:spacing w:before="0" w:beforeAutospacing="0" w:after="0" w:afterAutospacing="0"/>
        <w:ind w:firstLine="708"/>
        <w:jc w:val="center"/>
        <w:rPr>
          <w:b/>
          <w:sz w:val="28"/>
          <w:szCs w:val="28"/>
        </w:rPr>
      </w:pPr>
      <w:r w:rsidRPr="005A5311">
        <w:rPr>
          <w:b/>
          <w:sz w:val="28"/>
          <w:szCs w:val="28"/>
        </w:rPr>
        <w:t xml:space="preserve">Особенности </w:t>
      </w:r>
      <w:r w:rsidR="00612FD6">
        <w:rPr>
          <w:b/>
          <w:sz w:val="28"/>
          <w:szCs w:val="28"/>
        </w:rPr>
        <w:t xml:space="preserve">порядка установления регулируемых тарифов на перевозки пассажиров и багажа автомобильным транспортом и городским наземным электрическим транспортом на территории </w:t>
      </w:r>
      <w:r w:rsidRPr="005A5311">
        <w:rPr>
          <w:b/>
          <w:sz w:val="28"/>
          <w:szCs w:val="28"/>
        </w:rPr>
        <w:t>Нижегородской области</w:t>
      </w:r>
    </w:p>
    <w:p w14:paraId="4EAAC1F2" w14:textId="77777777" w:rsidR="005C72BB" w:rsidRPr="005A5311" w:rsidRDefault="005C72BB" w:rsidP="005548A4">
      <w:pPr>
        <w:pStyle w:val="a3"/>
        <w:spacing w:before="0" w:beforeAutospacing="0" w:after="0" w:afterAutospacing="0"/>
        <w:ind w:firstLine="708"/>
        <w:jc w:val="both"/>
        <w:rPr>
          <w:sz w:val="28"/>
          <w:szCs w:val="28"/>
        </w:rPr>
      </w:pPr>
    </w:p>
    <w:p w14:paraId="07DF4147" w14:textId="77777777" w:rsidR="0021199D" w:rsidRDefault="005C72BB" w:rsidP="005548A4">
      <w:pPr>
        <w:pStyle w:val="a3"/>
        <w:spacing w:before="0" w:beforeAutospacing="0" w:after="0" w:afterAutospacing="0"/>
        <w:ind w:firstLine="708"/>
        <w:jc w:val="both"/>
        <w:rPr>
          <w:sz w:val="28"/>
          <w:szCs w:val="28"/>
        </w:rPr>
      </w:pPr>
      <w:r w:rsidRPr="00B051A8">
        <w:rPr>
          <w:sz w:val="28"/>
          <w:szCs w:val="28"/>
        </w:rPr>
        <w:t>Особенности государственного регулирования тарифов в сфере перевозок пассажиров общественным транспортом (автобусом, трамваем, троллейбусом) на территории Нижегородской области определяются комплексом законодательных актов и региональных нормативных документов. Главной целью такого регулирования является обеспечение доступности и качества транспортных услуг для населения, а также поддержание устойчивой работы транспортных предприятий.</w:t>
      </w:r>
    </w:p>
    <w:p w14:paraId="1AD7E489" w14:textId="77777777" w:rsidR="002C1416" w:rsidRDefault="005C72BB" w:rsidP="005548A4">
      <w:pPr>
        <w:pStyle w:val="a3"/>
        <w:spacing w:before="0" w:beforeAutospacing="0" w:after="0" w:afterAutospacing="0"/>
        <w:ind w:firstLine="708"/>
        <w:jc w:val="both"/>
        <w:rPr>
          <w:sz w:val="28"/>
          <w:szCs w:val="28"/>
        </w:rPr>
      </w:pPr>
      <w:r w:rsidRPr="00B051A8">
        <w:rPr>
          <w:sz w:val="28"/>
          <w:szCs w:val="28"/>
        </w:rPr>
        <w:t>В Нижегородской области тарифная политика осуществляется на основе</w:t>
      </w:r>
      <w:r w:rsidR="002C1416">
        <w:rPr>
          <w:sz w:val="28"/>
          <w:szCs w:val="28"/>
        </w:rPr>
        <w:t xml:space="preserve"> федерального и регионального законодательства:</w:t>
      </w:r>
    </w:p>
    <w:p w14:paraId="676727E5" w14:textId="77777777" w:rsidR="005A5311" w:rsidRPr="002B7543" w:rsidRDefault="005C72BB" w:rsidP="002C1416">
      <w:pPr>
        <w:pStyle w:val="a3"/>
        <w:numPr>
          <w:ilvl w:val="0"/>
          <w:numId w:val="1"/>
        </w:numPr>
        <w:spacing w:before="0" w:beforeAutospacing="0" w:after="0" w:afterAutospacing="0"/>
        <w:ind w:left="0" w:firstLine="567"/>
        <w:jc w:val="both"/>
        <w:rPr>
          <w:sz w:val="28"/>
          <w:szCs w:val="28"/>
        </w:rPr>
      </w:pPr>
      <w:r w:rsidRPr="00B051A8">
        <w:rPr>
          <w:sz w:val="28"/>
          <w:szCs w:val="28"/>
        </w:rPr>
        <w:t xml:space="preserve"> Федерального закона </w:t>
      </w:r>
      <w:r w:rsidR="00DA1F53">
        <w:rPr>
          <w:sz w:val="28"/>
          <w:szCs w:val="28"/>
        </w:rPr>
        <w:t>от 13 июля 2015 г</w:t>
      </w:r>
      <w:r w:rsidR="00DA1F53" w:rsidRPr="00DA1F53">
        <w:rPr>
          <w:sz w:val="28"/>
          <w:szCs w:val="28"/>
        </w:rPr>
        <w:t xml:space="preserve">. </w:t>
      </w:r>
      <w:r w:rsidRPr="00DA1F53">
        <w:rPr>
          <w:sz w:val="28"/>
          <w:szCs w:val="28"/>
        </w:rPr>
        <w:t>№ 220-ФЗ «Об организации</w:t>
      </w:r>
      <w:r w:rsidRPr="00B051A8">
        <w:rPr>
          <w:sz w:val="28"/>
          <w:szCs w:val="28"/>
        </w:rPr>
        <w:t xml:space="preserve"> регулярных перевозок пассажиров и багажа автомобильным и городским наземным электрическим </w:t>
      </w:r>
      <w:r w:rsidRPr="002B7543">
        <w:rPr>
          <w:sz w:val="28"/>
          <w:szCs w:val="28"/>
        </w:rPr>
        <w:t>транспортом в Российской Федерации и о внесении изменений в отдельные законодательные акты Российской Федерации»</w:t>
      </w:r>
      <w:r w:rsidR="002C1416">
        <w:rPr>
          <w:sz w:val="28"/>
          <w:szCs w:val="28"/>
        </w:rPr>
        <w:t>;</w:t>
      </w:r>
    </w:p>
    <w:p w14:paraId="7B726B02" w14:textId="77777777" w:rsidR="007C51B1" w:rsidRPr="005A5311" w:rsidRDefault="002C1416" w:rsidP="007C51B1">
      <w:pPr>
        <w:pStyle w:val="a3"/>
        <w:numPr>
          <w:ilvl w:val="0"/>
          <w:numId w:val="1"/>
        </w:numPr>
        <w:spacing w:before="0" w:beforeAutospacing="0" w:after="0" w:afterAutospacing="0"/>
        <w:ind w:left="0" w:firstLine="567"/>
        <w:jc w:val="both"/>
        <w:rPr>
          <w:sz w:val="28"/>
          <w:szCs w:val="28"/>
        </w:rPr>
      </w:pPr>
      <w:r>
        <w:rPr>
          <w:sz w:val="28"/>
          <w:szCs w:val="28"/>
        </w:rPr>
        <w:t xml:space="preserve"> </w:t>
      </w:r>
      <w:r w:rsidR="007C51B1" w:rsidRPr="005A5311">
        <w:rPr>
          <w:sz w:val="28"/>
          <w:szCs w:val="28"/>
        </w:rPr>
        <w:t>Закона Нижегородской области от 1 февраля 2017 г. № 11-З «Об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w:t>
      </w:r>
    </w:p>
    <w:p w14:paraId="6F801E5D" w14:textId="77777777" w:rsidR="0073057E" w:rsidRPr="002B7543" w:rsidRDefault="00D92A40" w:rsidP="002B7543">
      <w:pPr>
        <w:pStyle w:val="a3"/>
        <w:numPr>
          <w:ilvl w:val="0"/>
          <w:numId w:val="1"/>
        </w:numPr>
        <w:shd w:val="clear" w:color="auto" w:fill="FFFFFF" w:themeFill="background1"/>
        <w:spacing w:before="0" w:beforeAutospacing="0" w:after="0" w:afterAutospacing="0"/>
        <w:ind w:left="0" w:firstLine="567"/>
        <w:jc w:val="both"/>
        <w:rPr>
          <w:sz w:val="28"/>
          <w:szCs w:val="28"/>
        </w:rPr>
      </w:pPr>
      <w:r w:rsidRPr="002B7543">
        <w:rPr>
          <w:sz w:val="28"/>
          <w:szCs w:val="28"/>
        </w:rPr>
        <w:t xml:space="preserve"> Закона Нижегородской области от 23 декабря 2019 года № 168-З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муниципальных образований </w:t>
      </w:r>
      <w:r w:rsidR="00824008">
        <w:rPr>
          <w:sz w:val="28"/>
          <w:szCs w:val="28"/>
        </w:rPr>
        <w:t>Н</w:t>
      </w:r>
      <w:r w:rsidRPr="002B7543">
        <w:rPr>
          <w:sz w:val="28"/>
          <w:szCs w:val="28"/>
        </w:rPr>
        <w:t>ижегородской области и органами государственной власти Нижегородской области», который</w:t>
      </w:r>
      <w:r w:rsidR="00AD7EC3" w:rsidRPr="002B7543">
        <w:rPr>
          <w:sz w:val="28"/>
          <w:szCs w:val="28"/>
        </w:rPr>
        <w:t xml:space="preserve"> </w:t>
      </w:r>
      <w:r w:rsidR="0073057E" w:rsidRPr="002B7543">
        <w:rPr>
          <w:sz w:val="28"/>
          <w:szCs w:val="28"/>
        </w:rPr>
        <w:t xml:space="preserve"> регулирует отношения, связанные с перераспределением отдельных полномочий по организации регулярных перевозок пассажиров и багажа автомобильным и городским наземным электрическим транспортом между органами местного самоуправления городского округа город Нижний Новгород, городского округа город Дзержинск, городского округа город Арзамас, Балахнинского муниципального округа, муниципального округа город Бор, Городецкого муниципального округа и Богородского муниципального округа (далее - органы местного самоуправления) и органами государственной власти Нижегородской области.</w:t>
      </w:r>
    </w:p>
    <w:p w14:paraId="2119D2B1" w14:textId="77777777" w:rsidR="0053634D" w:rsidRDefault="001D77A6" w:rsidP="0053634D">
      <w:pPr>
        <w:pStyle w:val="a3"/>
        <w:numPr>
          <w:ilvl w:val="0"/>
          <w:numId w:val="1"/>
        </w:numPr>
        <w:spacing w:after="0"/>
        <w:ind w:left="0" w:firstLine="567"/>
        <w:jc w:val="both"/>
        <w:rPr>
          <w:sz w:val="28"/>
          <w:szCs w:val="28"/>
        </w:rPr>
      </w:pPr>
      <w:r w:rsidRPr="00EC32F7">
        <w:rPr>
          <w:sz w:val="28"/>
          <w:szCs w:val="28"/>
        </w:rPr>
        <w:t xml:space="preserve"> </w:t>
      </w:r>
      <w:r w:rsidR="005C72BB" w:rsidRPr="00EC32F7">
        <w:rPr>
          <w:sz w:val="28"/>
          <w:szCs w:val="28"/>
        </w:rPr>
        <w:t xml:space="preserve"> </w:t>
      </w:r>
      <w:r w:rsidRPr="00EC32F7">
        <w:rPr>
          <w:sz w:val="28"/>
          <w:szCs w:val="28"/>
        </w:rPr>
        <w:t>Постановлени</w:t>
      </w:r>
      <w:r w:rsidR="0073057E" w:rsidRPr="00EC32F7">
        <w:rPr>
          <w:sz w:val="28"/>
          <w:szCs w:val="28"/>
        </w:rPr>
        <w:t>я</w:t>
      </w:r>
      <w:r w:rsidRPr="00EC32F7">
        <w:rPr>
          <w:sz w:val="28"/>
          <w:szCs w:val="28"/>
        </w:rPr>
        <w:t xml:space="preserve"> Правительства Нижегородской области от 6 февраля 2023 г. № 103 «О порядке установления регулируемых тарифов на перевозки пассажиров и багажа автомобильным транспортом и городским наземным электрическим транспортом и тарифов на услуги по перевозке пассажиров и провозу ручной клади сверх установленных норм внеуличным транспортом по межмуниципальным и муниципальным маршрутам регулярных перевозок на территории Нижегородской области»</w:t>
      </w:r>
      <w:r w:rsidR="0073057E" w:rsidRPr="00EC32F7">
        <w:rPr>
          <w:sz w:val="28"/>
          <w:szCs w:val="28"/>
        </w:rPr>
        <w:t>, которое регламентирует</w:t>
      </w:r>
      <w:r w:rsidR="00EC32F7" w:rsidRPr="00EC32F7">
        <w:rPr>
          <w:sz w:val="28"/>
          <w:szCs w:val="28"/>
        </w:rPr>
        <w:t xml:space="preserve"> Порядок установления </w:t>
      </w:r>
      <w:r w:rsidR="00ED6274">
        <w:rPr>
          <w:sz w:val="28"/>
          <w:szCs w:val="28"/>
        </w:rPr>
        <w:t>(далее – Порядок)</w:t>
      </w:r>
      <w:r w:rsidR="00EC32F7" w:rsidRPr="00EC32F7">
        <w:rPr>
          <w:sz w:val="28"/>
          <w:szCs w:val="28"/>
        </w:rPr>
        <w:t xml:space="preserve"> и Методику</w:t>
      </w:r>
      <w:r w:rsidR="001304FE">
        <w:rPr>
          <w:sz w:val="28"/>
          <w:szCs w:val="28"/>
        </w:rPr>
        <w:t xml:space="preserve"> (далее – </w:t>
      </w:r>
      <w:r w:rsidR="0034447A">
        <w:rPr>
          <w:sz w:val="28"/>
          <w:szCs w:val="28"/>
        </w:rPr>
        <w:t>Методика</w:t>
      </w:r>
      <w:r w:rsidR="001304FE">
        <w:rPr>
          <w:sz w:val="28"/>
          <w:szCs w:val="28"/>
        </w:rPr>
        <w:t>)</w:t>
      </w:r>
      <w:r w:rsidR="00EC32F7" w:rsidRPr="00EC32F7">
        <w:rPr>
          <w:sz w:val="28"/>
          <w:szCs w:val="28"/>
        </w:rPr>
        <w:t xml:space="preserve"> расчета </w:t>
      </w:r>
      <w:r w:rsidR="00EC32F7" w:rsidRPr="00EC32F7">
        <w:rPr>
          <w:sz w:val="28"/>
          <w:szCs w:val="28"/>
        </w:rPr>
        <w:lastRenderedPageBreak/>
        <w:t xml:space="preserve">регулируемых </w:t>
      </w:r>
      <w:r w:rsidR="00891544" w:rsidRPr="00AF23BA">
        <w:rPr>
          <w:sz w:val="28"/>
          <w:szCs w:val="28"/>
        </w:rPr>
        <w:t xml:space="preserve">тарифов </w:t>
      </w:r>
      <w:r w:rsidR="00761AB3">
        <w:rPr>
          <w:sz w:val="28"/>
          <w:szCs w:val="28"/>
        </w:rPr>
        <w:t xml:space="preserve"> </w:t>
      </w:r>
      <w:r w:rsidR="00EC32F7" w:rsidRPr="00EC32F7">
        <w:rPr>
          <w:sz w:val="28"/>
          <w:szCs w:val="28"/>
        </w:rPr>
        <w:t>на перевозки пассажиров и багажа автомобильным транспортом и городским наземным электрическим транспортом и тарифов на услуги по перевозке пассажиров и провозу ручной клади сверх установленных норм внеуличным транспортом по межмуниципальным и муниципальным маршрутам регулярных перевозок на территории Нижегородской области</w:t>
      </w:r>
      <w:r w:rsidR="00ED6274">
        <w:rPr>
          <w:sz w:val="28"/>
          <w:szCs w:val="28"/>
        </w:rPr>
        <w:t>.</w:t>
      </w:r>
    </w:p>
    <w:p w14:paraId="76B4A258" w14:textId="77777777" w:rsidR="0053634D" w:rsidRPr="0053634D" w:rsidRDefault="0053634D" w:rsidP="0053634D">
      <w:pPr>
        <w:pStyle w:val="a3"/>
        <w:spacing w:after="0"/>
        <w:ind w:firstLine="426"/>
        <w:jc w:val="both"/>
        <w:rPr>
          <w:sz w:val="28"/>
          <w:szCs w:val="28"/>
        </w:rPr>
      </w:pPr>
      <w:r>
        <w:rPr>
          <w:sz w:val="28"/>
          <w:szCs w:val="28"/>
        </w:rPr>
        <w:t xml:space="preserve">На настоящий момент Правительством Нижегородской области установлены регулируемые тарифы по муниципальным маршрутам </w:t>
      </w:r>
      <w:r w:rsidRPr="0053634D">
        <w:rPr>
          <w:sz w:val="28"/>
          <w:szCs w:val="28"/>
        </w:rPr>
        <w:t>регулярных перевозок пассажиров</w:t>
      </w:r>
      <w:r>
        <w:rPr>
          <w:sz w:val="28"/>
          <w:szCs w:val="28"/>
        </w:rPr>
        <w:t xml:space="preserve"> </w:t>
      </w:r>
      <w:r w:rsidRPr="0053634D">
        <w:rPr>
          <w:sz w:val="28"/>
          <w:szCs w:val="28"/>
        </w:rPr>
        <w:t>и багажа автомобильным транспортом и городским наземным</w:t>
      </w:r>
      <w:r>
        <w:rPr>
          <w:sz w:val="28"/>
          <w:szCs w:val="28"/>
        </w:rPr>
        <w:t xml:space="preserve"> </w:t>
      </w:r>
      <w:r w:rsidRPr="0053634D">
        <w:rPr>
          <w:sz w:val="28"/>
          <w:szCs w:val="28"/>
        </w:rPr>
        <w:t xml:space="preserve">электрическим транспортом на территории </w:t>
      </w:r>
      <w:r w:rsidR="00734896">
        <w:rPr>
          <w:sz w:val="28"/>
          <w:szCs w:val="28"/>
        </w:rPr>
        <w:t>г</w:t>
      </w:r>
      <w:r w:rsidR="003C3A87">
        <w:rPr>
          <w:sz w:val="28"/>
          <w:szCs w:val="28"/>
        </w:rPr>
        <w:t>ородского округа город</w:t>
      </w:r>
      <w:r>
        <w:rPr>
          <w:sz w:val="28"/>
          <w:szCs w:val="28"/>
        </w:rPr>
        <w:t xml:space="preserve"> Нижн</w:t>
      </w:r>
      <w:r w:rsidR="003C3A87">
        <w:rPr>
          <w:sz w:val="28"/>
          <w:szCs w:val="28"/>
        </w:rPr>
        <w:t>ий</w:t>
      </w:r>
      <w:r>
        <w:rPr>
          <w:sz w:val="28"/>
          <w:szCs w:val="28"/>
        </w:rPr>
        <w:t xml:space="preserve"> Новгород, </w:t>
      </w:r>
      <w:r w:rsidR="00734896" w:rsidRPr="00734896">
        <w:rPr>
          <w:sz w:val="28"/>
          <w:szCs w:val="28"/>
        </w:rPr>
        <w:t>городского округа город</w:t>
      </w:r>
      <w:r>
        <w:rPr>
          <w:sz w:val="28"/>
          <w:szCs w:val="28"/>
        </w:rPr>
        <w:t xml:space="preserve"> Дзержинск</w:t>
      </w:r>
      <w:r w:rsidR="000B4CC4">
        <w:rPr>
          <w:sz w:val="28"/>
          <w:szCs w:val="28"/>
        </w:rPr>
        <w:t>,</w:t>
      </w:r>
      <w:r>
        <w:rPr>
          <w:sz w:val="28"/>
          <w:szCs w:val="28"/>
        </w:rPr>
        <w:t xml:space="preserve"> Балахнинского и Городецкого муниципальных округов. Регулируемые тарифы на территории </w:t>
      </w:r>
      <w:r w:rsidR="00EC4943">
        <w:rPr>
          <w:sz w:val="28"/>
          <w:szCs w:val="28"/>
        </w:rPr>
        <w:t xml:space="preserve">городского округа </w:t>
      </w:r>
      <w:r>
        <w:rPr>
          <w:sz w:val="28"/>
          <w:szCs w:val="28"/>
        </w:rPr>
        <w:t>г. Арзамас находятся в стадии</w:t>
      </w:r>
      <w:r w:rsidR="000B4CC4">
        <w:rPr>
          <w:sz w:val="28"/>
          <w:szCs w:val="28"/>
        </w:rPr>
        <w:t xml:space="preserve"> установления.</w:t>
      </w:r>
    </w:p>
    <w:p w14:paraId="0AC50634" w14:textId="77777777" w:rsidR="00B07FD1" w:rsidRDefault="00B07FD1" w:rsidP="00447586">
      <w:pPr>
        <w:pStyle w:val="a3"/>
        <w:spacing w:after="0"/>
        <w:ind w:left="1276"/>
        <w:jc w:val="both"/>
        <w:rPr>
          <w:b/>
          <w:sz w:val="28"/>
          <w:szCs w:val="28"/>
        </w:rPr>
      </w:pPr>
    </w:p>
    <w:p w14:paraId="438BB2A9" w14:textId="77777777" w:rsidR="00486826" w:rsidRDefault="00B07FD1" w:rsidP="00B07FD1">
      <w:pPr>
        <w:pStyle w:val="a3"/>
        <w:spacing w:after="0"/>
        <w:ind w:left="1276"/>
        <w:jc w:val="center"/>
        <w:rPr>
          <w:b/>
          <w:sz w:val="28"/>
          <w:szCs w:val="28"/>
        </w:rPr>
      </w:pPr>
      <w:r>
        <w:rPr>
          <w:b/>
          <w:sz w:val="28"/>
          <w:szCs w:val="28"/>
        </w:rPr>
        <w:t>Далее р</w:t>
      </w:r>
      <w:r w:rsidR="00447586">
        <w:rPr>
          <w:b/>
          <w:sz w:val="28"/>
          <w:szCs w:val="28"/>
        </w:rPr>
        <w:t>ассмотрим П</w:t>
      </w:r>
      <w:r w:rsidR="00486826" w:rsidRPr="00486826">
        <w:rPr>
          <w:b/>
          <w:sz w:val="28"/>
          <w:szCs w:val="28"/>
        </w:rPr>
        <w:t>орядок установления регулируемых тарифов</w:t>
      </w:r>
    </w:p>
    <w:p w14:paraId="6151D8F5" w14:textId="77777777" w:rsidR="00B051A8" w:rsidRDefault="00486826" w:rsidP="005548A4">
      <w:pPr>
        <w:pStyle w:val="a3"/>
        <w:spacing w:before="0" w:beforeAutospacing="0" w:after="0"/>
        <w:ind w:firstLine="708"/>
        <w:jc w:val="both"/>
        <w:rPr>
          <w:sz w:val="28"/>
          <w:szCs w:val="28"/>
        </w:rPr>
      </w:pPr>
      <w:r w:rsidRPr="00486826">
        <w:rPr>
          <w:sz w:val="28"/>
          <w:szCs w:val="28"/>
        </w:rPr>
        <w:t>Регулируемые тарифы устанавливаются постановлением Правительства Нижегородской области на основании заявлений уполномоченного органа</w:t>
      </w:r>
      <w:r w:rsidR="00022DB5">
        <w:rPr>
          <w:sz w:val="28"/>
          <w:szCs w:val="28"/>
        </w:rPr>
        <w:t xml:space="preserve"> -Министерства транспорта и автомобильных дорог Нижегородской области</w:t>
      </w:r>
      <w:r w:rsidR="00E72DE5">
        <w:rPr>
          <w:sz w:val="28"/>
          <w:szCs w:val="28"/>
        </w:rPr>
        <w:t xml:space="preserve"> (далее – Минтранс Нижегородской области)</w:t>
      </w:r>
      <w:r w:rsidRPr="00486826">
        <w:rPr>
          <w:sz w:val="28"/>
          <w:szCs w:val="28"/>
        </w:rPr>
        <w:t>, сформированных с учетом предложений об установлении регулируемых тарифов, внесенных перевозчиками.</w:t>
      </w:r>
      <w:r w:rsidR="00B051A8">
        <w:rPr>
          <w:sz w:val="28"/>
          <w:szCs w:val="28"/>
        </w:rPr>
        <w:t xml:space="preserve"> </w:t>
      </w:r>
    </w:p>
    <w:p w14:paraId="1BFD077F" w14:textId="77777777" w:rsidR="00592F87" w:rsidRDefault="00486826" w:rsidP="005548A4">
      <w:pPr>
        <w:pStyle w:val="a3"/>
        <w:spacing w:before="0" w:beforeAutospacing="0" w:after="0"/>
        <w:ind w:firstLine="708"/>
        <w:jc w:val="both"/>
        <w:rPr>
          <w:sz w:val="28"/>
          <w:szCs w:val="28"/>
        </w:rPr>
      </w:pPr>
      <w:r w:rsidRPr="00486826">
        <w:rPr>
          <w:sz w:val="28"/>
          <w:szCs w:val="28"/>
        </w:rPr>
        <w:t>Регулируемые тарифы устанавливаются едиными на территории соответствующего муниципального образования Нижегородской области (при установлении регулируемых тарифов по муниципальным маршрутам в городском и (или) пригородном сообщении) или на территории Нижегородской области (при установлении регулируемых тарифов по межмуниципальным маршрутам).</w:t>
      </w:r>
    </w:p>
    <w:p w14:paraId="55155A78" w14:textId="77777777" w:rsidR="00F230CD" w:rsidRDefault="00486826" w:rsidP="00F230CD">
      <w:pPr>
        <w:pStyle w:val="a3"/>
        <w:spacing w:before="0" w:beforeAutospacing="0" w:after="0"/>
        <w:ind w:firstLine="708"/>
        <w:jc w:val="both"/>
        <w:rPr>
          <w:sz w:val="28"/>
          <w:szCs w:val="28"/>
        </w:rPr>
      </w:pPr>
      <w:r w:rsidRPr="00486826">
        <w:rPr>
          <w:sz w:val="28"/>
          <w:szCs w:val="28"/>
        </w:rPr>
        <w:t xml:space="preserve">Предложение формируется перевозчиком на основании расчетов, произведенных в соответствии с </w:t>
      </w:r>
      <w:r w:rsidR="0034447A">
        <w:rPr>
          <w:sz w:val="28"/>
          <w:szCs w:val="28"/>
        </w:rPr>
        <w:t>Методикой</w:t>
      </w:r>
      <w:r w:rsidRPr="00486826">
        <w:rPr>
          <w:sz w:val="28"/>
          <w:szCs w:val="28"/>
        </w:rPr>
        <w:t>, и вносится:</w:t>
      </w:r>
    </w:p>
    <w:p w14:paraId="2F3C8470" w14:textId="77777777" w:rsidR="00B051A8" w:rsidRDefault="00E662CF" w:rsidP="0040528E">
      <w:pPr>
        <w:pStyle w:val="a3"/>
        <w:spacing w:before="0" w:beforeAutospacing="0" w:after="0"/>
        <w:ind w:firstLine="567"/>
        <w:jc w:val="both"/>
        <w:rPr>
          <w:sz w:val="28"/>
          <w:szCs w:val="28"/>
        </w:rPr>
      </w:pPr>
      <w:r>
        <w:rPr>
          <w:sz w:val="28"/>
          <w:szCs w:val="28"/>
        </w:rPr>
        <w:t xml:space="preserve">1. </w:t>
      </w:r>
      <w:r w:rsidR="00486826" w:rsidRPr="00486826">
        <w:rPr>
          <w:sz w:val="28"/>
          <w:szCs w:val="28"/>
        </w:rPr>
        <w:t xml:space="preserve"> в уполномоченный орган</w:t>
      </w:r>
      <w:r w:rsidR="005D4ED1">
        <w:rPr>
          <w:sz w:val="28"/>
          <w:szCs w:val="28"/>
        </w:rPr>
        <w:t xml:space="preserve"> </w:t>
      </w:r>
      <w:r w:rsidR="00AF301E">
        <w:rPr>
          <w:sz w:val="28"/>
          <w:szCs w:val="28"/>
        </w:rPr>
        <w:t xml:space="preserve">- </w:t>
      </w:r>
      <w:r w:rsidR="0057058A">
        <w:rPr>
          <w:sz w:val="28"/>
          <w:szCs w:val="28"/>
        </w:rPr>
        <w:t>Минтранс Нижегородской области</w:t>
      </w:r>
      <w:r w:rsidR="00486826" w:rsidRPr="00486826">
        <w:rPr>
          <w:sz w:val="28"/>
          <w:szCs w:val="28"/>
        </w:rPr>
        <w:t xml:space="preserve"> через орган местного самоуправления муниципального образования Нижегородской области, в границах которого осуществляются перевозки пассажиров и багажа по муниципальным маршрутам регулярных перевозок автомобильным транспортом и городским наземным электрическим транспортом</w:t>
      </w:r>
      <w:r w:rsidR="00AA35A2">
        <w:rPr>
          <w:sz w:val="28"/>
          <w:szCs w:val="28"/>
        </w:rPr>
        <w:t>;</w:t>
      </w:r>
      <w:r w:rsidR="00486826" w:rsidRPr="00486826">
        <w:rPr>
          <w:sz w:val="28"/>
          <w:szCs w:val="28"/>
        </w:rPr>
        <w:t xml:space="preserve">  </w:t>
      </w:r>
    </w:p>
    <w:p w14:paraId="3FB1842B" w14:textId="77777777" w:rsidR="00486826" w:rsidRPr="00486826" w:rsidRDefault="00E662CF" w:rsidP="0040528E">
      <w:pPr>
        <w:pStyle w:val="a3"/>
        <w:spacing w:before="0" w:beforeAutospacing="0" w:after="0"/>
        <w:ind w:firstLine="567"/>
        <w:jc w:val="both"/>
        <w:rPr>
          <w:sz w:val="28"/>
          <w:szCs w:val="28"/>
        </w:rPr>
      </w:pPr>
      <w:r>
        <w:rPr>
          <w:sz w:val="28"/>
          <w:szCs w:val="28"/>
        </w:rPr>
        <w:t>2.</w:t>
      </w:r>
      <w:r w:rsidR="00486826" w:rsidRPr="00486826">
        <w:rPr>
          <w:sz w:val="28"/>
          <w:szCs w:val="28"/>
        </w:rPr>
        <w:t xml:space="preserve"> </w:t>
      </w:r>
      <w:r w:rsidR="0057058A">
        <w:rPr>
          <w:sz w:val="28"/>
          <w:szCs w:val="28"/>
        </w:rPr>
        <w:t>в Минтранс Нижегородской области</w:t>
      </w:r>
      <w:r w:rsidR="001D567C" w:rsidRPr="00486826">
        <w:rPr>
          <w:sz w:val="28"/>
          <w:szCs w:val="28"/>
        </w:rPr>
        <w:t xml:space="preserve"> </w:t>
      </w:r>
      <w:r w:rsidR="001D567C">
        <w:rPr>
          <w:sz w:val="28"/>
          <w:szCs w:val="28"/>
        </w:rPr>
        <w:t>непосредственно</w:t>
      </w:r>
      <w:r w:rsidR="0057058A">
        <w:rPr>
          <w:sz w:val="28"/>
          <w:szCs w:val="28"/>
        </w:rPr>
        <w:t>.</w:t>
      </w:r>
      <w:r w:rsidR="00486826" w:rsidRPr="00486826">
        <w:rPr>
          <w:sz w:val="28"/>
          <w:szCs w:val="28"/>
        </w:rPr>
        <w:t xml:space="preserve"> </w:t>
      </w:r>
    </w:p>
    <w:p w14:paraId="18284A67" w14:textId="77777777" w:rsidR="00486826" w:rsidRPr="00486826" w:rsidRDefault="00486826" w:rsidP="005548A4">
      <w:pPr>
        <w:pStyle w:val="a3"/>
        <w:spacing w:before="0" w:beforeAutospacing="0" w:after="0"/>
        <w:ind w:firstLine="708"/>
        <w:jc w:val="both"/>
        <w:rPr>
          <w:sz w:val="28"/>
          <w:szCs w:val="28"/>
        </w:rPr>
      </w:pPr>
      <w:r w:rsidRPr="00486826">
        <w:rPr>
          <w:sz w:val="28"/>
          <w:szCs w:val="28"/>
        </w:rPr>
        <w:lastRenderedPageBreak/>
        <w:t>Форма предложения и перечень обосновывающих документов и материалов, прилагаемых к расчетам, размещ</w:t>
      </w:r>
      <w:r w:rsidR="00F0081B">
        <w:rPr>
          <w:sz w:val="28"/>
          <w:szCs w:val="28"/>
        </w:rPr>
        <w:t>ены</w:t>
      </w:r>
      <w:r w:rsidRPr="00486826">
        <w:rPr>
          <w:sz w:val="28"/>
          <w:szCs w:val="28"/>
        </w:rPr>
        <w:t xml:space="preserve"> в информационно-телекоммуникационной сети </w:t>
      </w:r>
      <w:r w:rsidR="009E6F7C">
        <w:rPr>
          <w:sz w:val="28"/>
          <w:szCs w:val="28"/>
        </w:rPr>
        <w:t>«</w:t>
      </w:r>
      <w:r w:rsidRPr="00486826">
        <w:rPr>
          <w:sz w:val="28"/>
          <w:szCs w:val="28"/>
        </w:rPr>
        <w:t>Интернет</w:t>
      </w:r>
      <w:r w:rsidR="009E6F7C">
        <w:rPr>
          <w:sz w:val="28"/>
          <w:szCs w:val="28"/>
        </w:rPr>
        <w:t>»</w:t>
      </w:r>
      <w:r w:rsidRPr="00486826">
        <w:rPr>
          <w:sz w:val="28"/>
          <w:szCs w:val="28"/>
        </w:rPr>
        <w:t xml:space="preserve"> на официальном сайте органа регулирования</w:t>
      </w:r>
      <w:r w:rsidR="00F612B9">
        <w:rPr>
          <w:sz w:val="28"/>
          <w:szCs w:val="28"/>
        </w:rPr>
        <w:t xml:space="preserve"> -</w:t>
      </w:r>
      <w:r w:rsidR="00B051A8">
        <w:rPr>
          <w:sz w:val="28"/>
          <w:szCs w:val="28"/>
        </w:rPr>
        <w:t xml:space="preserve"> РСТ Нижегородской области</w:t>
      </w:r>
      <w:r w:rsidRPr="00486826">
        <w:rPr>
          <w:sz w:val="28"/>
          <w:szCs w:val="28"/>
        </w:rPr>
        <w:t>.</w:t>
      </w:r>
    </w:p>
    <w:p w14:paraId="5CBB10A8" w14:textId="77777777" w:rsidR="00486826" w:rsidRPr="00486826" w:rsidRDefault="00486826" w:rsidP="005548A4">
      <w:pPr>
        <w:pStyle w:val="a3"/>
        <w:spacing w:before="0" w:beforeAutospacing="0" w:after="0"/>
        <w:ind w:firstLine="708"/>
        <w:jc w:val="both"/>
        <w:rPr>
          <w:sz w:val="28"/>
          <w:szCs w:val="28"/>
        </w:rPr>
      </w:pPr>
      <w:r w:rsidRPr="00486826">
        <w:rPr>
          <w:sz w:val="28"/>
          <w:szCs w:val="28"/>
        </w:rPr>
        <w:t>Предложения перевозчиков, в отношении которых ранее не осуществлялось регулирование тарифов, не имеющих фактических данных о расходах, формируются исходя из планируемых показателей их деятельности.</w:t>
      </w:r>
    </w:p>
    <w:p w14:paraId="0F7AE290" w14:textId="77777777" w:rsidR="00486826" w:rsidRPr="00486826" w:rsidRDefault="00486826" w:rsidP="005548A4">
      <w:pPr>
        <w:pStyle w:val="a3"/>
        <w:spacing w:before="0" w:beforeAutospacing="0" w:after="0"/>
        <w:ind w:firstLine="708"/>
        <w:jc w:val="both"/>
        <w:rPr>
          <w:sz w:val="28"/>
          <w:szCs w:val="28"/>
        </w:rPr>
      </w:pPr>
      <w:r w:rsidRPr="00486826">
        <w:rPr>
          <w:sz w:val="28"/>
          <w:szCs w:val="28"/>
        </w:rPr>
        <w:t>Предложение с расчетами и прилагаемыми к ним обосновывающими документами и материалами вносится в письменной форме на бумажном носителе и в электронном виде.</w:t>
      </w:r>
    </w:p>
    <w:p w14:paraId="78526681" w14:textId="77777777" w:rsidR="00486826" w:rsidRPr="00486826" w:rsidRDefault="00486826" w:rsidP="005548A4">
      <w:pPr>
        <w:pStyle w:val="a3"/>
        <w:spacing w:before="0" w:beforeAutospacing="0" w:after="0"/>
        <w:ind w:firstLine="708"/>
        <w:jc w:val="both"/>
        <w:rPr>
          <w:sz w:val="28"/>
          <w:szCs w:val="28"/>
        </w:rPr>
      </w:pPr>
      <w:r w:rsidRPr="00486826">
        <w:rPr>
          <w:sz w:val="28"/>
          <w:szCs w:val="28"/>
        </w:rPr>
        <w:t>Комплект документов в письменной форме на бумажном носителе должен быть прошит, пронумерован, заверен уполномоченным лицом перевозчика (не ниже заместителя руководителя) и скреплен печатью перевозчика (при наличии), помещен в твердый переплет, должен содержать опись документов с указанием реквизитов документов, количества листов в каждом документе и сквозную нумерацию листов, а также фамилию, имя, отчество (при наличии) и подпись лица, составившего опись, и его контактные данные.</w:t>
      </w:r>
    </w:p>
    <w:p w14:paraId="0C336BE9" w14:textId="77777777" w:rsidR="00486826" w:rsidRPr="00486826" w:rsidRDefault="00486826" w:rsidP="005548A4">
      <w:pPr>
        <w:pStyle w:val="a3"/>
        <w:spacing w:before="0" w:beforeAutospacing="0" w:after="0"/>
        <w:ind w:firstLine="708"/>
        <w:jc w:val="both"/>
        <w:rPr>
          <w:sz w:val="28"/>
          <w:szCs w:val="28"/>
        </w:rPr>
      </w:pPr>
      <w:r w:rsidRPr="00486826">
        <w:rPr>
          <w:sz w:val="28"/>
          <w:szCs w:val="28"/>
        </w:rPr>
        <w:t>Комплект документов в электронном виде представляется с катал</w:t>
      </w:r>
      <w:r w:rsidRPr="00BF1A5C">
        <w:rPr>
          <w:b/>
          <w:sz w:val="36"/>
          <w:szCs w:val="36"/>
        </w:rPr>
        <w:t>о</w:t>
      </w:r>
      <w:r w:rsidRPr="00486826">
        <w:rPr>
          <w:sz w:val="28"/>
          <w:szCs w:val="28"/>
        </w:rPr>
        <w:t>гом файлов, содержащихся на электронном носителе. Наименование файлов и папок на электронном носителе должно отражать содержание и дату (период) формирования документов. Файлы на электронном носителе должны быть систематизированы в соответствии со структурой затрат, видов представляемых документов.</w:t>
      </w:r>
    </w:p>
    <w:p w14:paraId="2BBF85AA" w14:textId="77777777" w:rsidR="00486826" w:rsidRPr="00486826" w:rsidRDefault="00486826" w:rsidP="005548A4">
      <w:pPr>
        <w:pStyle w:val="a3"/>
        <w:spacing w:before="0" w:beforeAutospacing="0" w:after="0"/>
        <w:ind w:firstLine="708"/>
        <w:jc w:val="both"/>
        <w:rPr>
          <w:sz w:val="28"/>
          <w:szCs w:val="28"/>
        </w:rPr>
      </w:pPr>
      <w:r w:rsidRPr="00486826">
        <w:rPr>
          <w:sz w:val="28"/>
          <w:szCs w:val="28"/>
        </w:rPr>
        <w:t>Ответственность за достоверность информации, содержащейся в предложении, несут перевозчики.</w:t>
      </w:r>
    </w:p>
    <w:p w14:paraId="6D779130" w14:textId="77777777" w:rsidR="00486826" w:rsidRDefault="00486826" w:rsidP="005548A4">
      <w:pPr>
        <w:pStyle w:val="a3"/>
        <w:spacing w:before="0" w:beforeAutospacing="0" w:after="0"/>
        <w:ind w:firstLine="708"/>
        <w:jc w:val="both"/>
        <w:rPr>
          <w:sz w:val="28"/>
          <w:szCs w:val="28"/>
        </w:rPr>
      </w:pPr>
      <w:r w:rsidRPr="00486826">
        <w:rPr>
          <w:sz w:val="28"/>
          <w:szCs w:val="28"/>
        </w:rPr>
        <w:t>Орган местного самоуправления в течение 15 рабочих дней со дня регистрации предложения рассматривает комплект документов на соответствие требованиям Порядка</w:t>
      </w:r>
      <w:r w:rsidR="00B051A8">
        <w:rPr>
          <w:sz w:val="28"/>
          <w:szCs w:val="28"/>
        </w:rPr>
        <w:t xml:space="preserve"> установления тарифов</w:t>
      </w:r>
      <w:r w:rsidRPr="00486826">
        <w:rPr>
          <w:sz w:val="28"/>
          <w:szCs w:val="28"/>
        </w:rPr>
        <w:t>.</w:t>
      </w:r>
    </w:p>
    <w:p w14:paraId="1F09D4C0" w14:textId="77777777" w:rsidR="007177C7" w:rsidRDefault="007177C7" w:rsidP="007177C7">
      <w:pPr>
        <w:pStyle w:val="a3"/>
        <w:spacing w:after="0"/>
        <w:ind w:firstLine="708"/>
        <w:jc w:val="both"/>
        <w:rPr>
          <w:sz w:val="28"/>
          <w:szCs w:val="28"/>
        </w:rPr>
      </w:pPr>
      <w:r w:rsidRPr="007177C7">
        <w:rPr>
          <w:sz w:val="28"/>
          <w:szCs w:val="28"/>
        </w:rPr>
        <w:t>По результатам рассмотрения комплекта документов орган местного самоуправления</w:t>
      </w:r>
      <w:r>
        <w:rPr>
          <w:sz w:val="28"/>
          <w:szCs w:val="28"/>
        </w:rPr>
        <w:t>:</w:t>
      </w:r>
      <w:r w:rsidRPr="007177C7">
        <w:rPr>
          <w:sz w:val="28"/>
          <w:szCs w:val="28"/>
        </w:rPr>
        <w:t xml:space="preserve"> </w:t>
      </w:r>
    </w:p>
    <w:p w14:paraId="57339C65" w14:textId="77777777" w:rsidR="007177C7" w:rsidRPr="007177C7" w:rsidRDefault="007177C7" w:rsidP="007177C7">
      <w:pPr>
        <w:pStyle w:val="a3"/>
        <w:spacing w:after="0"/>
        <w:ind w:firstLine="708"/>
        <w:jc w:val="both"/>
        <w:rPr>
          <w:sz w:val="28"/>
          <w:szCs w:val="28"/>
        </w:rPr>
      </w:pPr>
      <w:r w:rsidRPr="007177C7">
        <w:rPr>
          <w:sz w:val="28"/>
          <w:szCs w:val="28"/>
        </w:rPr>
        <w:t>- в случае несоответствия комплекта документов требованиям, установленным Порядк</w:t>
      </w:r>
      <w:r>
        <w:rPr>
          <w:sz w:val="28"/>
          <w:szCs w:val="28"/>
        </w:rPr>
        <w:t>ом</w:t>
      </w:r>
      <w:r w:rsidRPr="007177C7">
        <w:rPr>
          <w:sz w:val="28"/>
          <w:szCs w:val="28"/>
        </w:rPr>
        <w:t>, уведомляет перевозчика в письменной форме о необходимости устранения выявленных замечаний;</w:t>
      </w:r>
    </w:p>
    <w:p w14:paraId="7203B5F1" w14:textId="77777777" w:rsidR="007177C7" w:rsidRDefault="007177C7" w:rsidP="005548A4">
      <w:pPr>
        <w:pStyle w:val="a3"/>
        <w:spacing w:before="0" w:beforeAutospacing="0" w:after="0"/>
        <w:ind w:firstLine="708"/>
        <w:jc w:val="both"/>
        <w:rPr>
          <w:sz w:val="28"/>
          <w:szCs w:val="28"/>
        </w:rPr>
      </w:pPr>
      <w:r w:rsidRPr="007177C7">
        <w:rPr>
          <w:sz w:val="28"/>
          <w:szCs w:val="28"/>
        </w:rPr>
        <w:t>- в случае соответствия комплекта документов требованиям, установленным Порядк</w:t>
      </w:r>
      <w:r>
        <w:rPr>
          <w:sz w:val="28"/>
          <w:szCs w:val="28"/>
        </w:rPr>
        <w:t>ом</w:t>
      </w:r>
      <w:r w:rsidRPr="007177C7">
        <w:rPr>
          <w:sz w:val="28"/>
          <w:szCs w:val="28"/>
        </w:rPr>
        <w:t>, направляет предложение с комплектом документов и материалов в уполномоченный орган</w:t>
      </w:r>
      <w:r>
        <w:rPr>
          <w:sz w:val="28"/>
          <w:szCs w:val="28"/>
        </w:rPr>
        <w:t>.</w:t>
      </w:r>
    </w:p>
    <w:p w14:paraId="1367C3EF" w14:textId="77777777" w:rsidR="00486826" w:rsidRPr="00486826" w:rsidRDefault="00C200B4" w:rsidP="007177C7">
      <w:pPr>
        <w:pStyle w:val="a3"/>
        <w:spacing w:before="0" w:beforeAutospacing="0" w:after="0"/>
        <w:ind w:firstLine="708"/>
        <w:jc w:val="both"/>
        <w:rPr>
          <w:sz w:val="28"/>
          <w:szCs w:val="28"/>
        </w:rPr>
      </w:pPr>
      <w:r>
        <w:rPr>
          <w:sz w:val="28"/>
          <w:szCs w:val="28"/>
        </w:rPr>
        <w:lastRenderedPageBreak/>
        <w:t xml:space="preserve">Уполномоченный орган - </w:t>
      </w:r>
      <w:r w:rsidR="003D6A32">
        <w:rPr>
          <w:sz w:val="28"/>
          <w:szCs w:val="28"/>
        </w:rPr>
        <w:t>Минтранс Нижегородской области</w:t>
      </w:r>
      <w:r w:rsidR="00486826" w:rsidRPr="00486826">
        <w:rPr>
          <w:sz w:val="28"/>
          <w:szCs w:val="28"/>
        </w:rPr>
        <w:t xml:space="preserve"> в течение 15 рабочих дней со дня регистрации поступивших комплектов документов:</w:t>
      </w:r>
    </w:p>
    <w:p w14:paraId="0ED45229" w14:textId="77777777" w:rsidR="00486826" w:rsidRPr="00486826" w:rsidRDefault="00486826" w:rsidP="005548A4">
      <w:pPr>
        <w:pStyle w:val="a3"/>
        <w:spacing w:before="0" w:beforeAutospacing="0" w:after="0"/>
        <w:jc w:val="both"/>
        <w:rPr>
          <w:sz w:val="28"/>
          <w:szCs w:val="28"/>
        </w:rPr>
      </w:pPr>
      <w:r w:rsidRPr="00486826">
        <w:rPr>
          <w:sz w:val="28"/>
          <w:szCs w:val="28"/>
        </w:rPr>
        <w:t>- рассматривает представленные комплекты документов в порядке и сроки, установленны</w:t>
      </w:r>
      <w:r w:rsidR="000B18D4">
        <w:rPr>
          <w:sz w:val="28"/>
          <w:szCs w:val="28"/>
        </w:rPr>
        <w:t>е</w:t>
      </w:r>
      <w:r w:rsidRPr="00486826">
        <w:rPr>
          <w:sz w:val="28"/>
          <w:szCs w:val="28"/>
        </w:rPr>
        <w:t xml:space="preserve"> </w:t>
      </w:r>
      <w:r w:rsidR="005D4ED1">
        <w:rPr>
          <w:sz w:val="28"/>
          <w:szCs w:val="28"/>
        </w:rPr>
        <w:t>Порядком</w:t>
      </w:r>
      <w:r w:rsidR="005D4ED1" w:rsidRPr="005D4ED1">
        <w:t xml:space="preserve"> </w:t>
      </w:r>
      <w:r w:rsidR="005D4ED1" w:rsidRPr="005D4ED1">
        <w:rPr>
          <w:sz w:val="28"/>
          <w:szCs w:val="28"/>
        </w:rPr>
        <w:t>установления регулируемых тарифов</w:t>
      </w:r>
      <w:r w:rsidRPr="00486826">
        <w:rPr>
          <w:sz w:val="28"/>
          <w:szCs w:val="28"/>
        </w:rPr>
        <w:t>;</w:t>
      </w:r>
    </w:p>
    <w:p w14:paraId="0260BA6D" w14:textId="77777777" w:rsidR="00486826" w:rsidRPr="00486826" w:rsidRDefault="00486826" w:rsidP="005548A4">
      <w:pPr>
        <w:pStyle w:val="a3"/>
        <w:spacing w:before="0" w:beforeAutospacing="0" w:after="0"/>
        <w:jc w:val="both"/>
        <w:rPr>
          <w:sz w:val="28"/>
          <w:szCs w:val="28"/>
        </w:rPr>
      </w:pPr>
      <w:r w:rsidRPr="00486826">
        <w:rPr>
          <w:sz w:val="28"/>
          <w:szCs w:val="28"/>
        </w:rPr>
        <w:t xml:space="preserve">- осуществляет анализ сведений, включенных в комплекты документов, и на основании них формирует заявление об установлении регулируемых тарифов в границах соответствующего муниципального образования (при установлении регулируемых тарифов по муниципальным маршрутам в городском и (или) пригородном сообщении) или в границах Нижегородской области (при установлении регулируемых тарифов по межмуниципальным маршрутам и представляет его в орган регулирования </w:t>
      </w:r>
      <w:r w:rsidR="00C200B4">
        <w:rPr>
          <w:sz w:val="28"/>
          <w:szCs w:val="28"/>
        </w:rPr>
        <w:t xml:space="preserve">– РСТ Нижегородской области </w:t>
      </w:r>
      <w:r w:rsidRPr="00486826">
        <w:rPr>
          <w:sz w:val="28"/>
          <w:szCs w:val="28"/>
        </w:rPr>
        <w:t>нарочно с комплектами документов, данные которых учтены при формировании заявления, в письменной форме на бумажном носителе и в электронном виде.</w:t>
      </w:r>
    </w:p>
    <w:p w14:paraId="53DC9EAB" w14:textId="77777777" w:rsidR="00486826" w:rsidRPr="00486826" w:rsidRDefault="00177062" w:rsidP="00C200B4">
      <w:pPr>
        <w:pStyle w:val="a3"/>
        <w:spacing w:before="0" w:beforeAutospacing="0" w:after="0"/>
        <w:ind w:firstLine="708"/>
        <w:jc w:val="both"/>
        <w:rPr>
          <w:sz w:val="28"/>
          <w:szCs w:val="28"/>
        </w:rPr>
      </w:pPr>
      <w:r>
        <w:rPr>
          <w:sz w:val="28"/>
          <w:szCs w:val="28"/>
        </w:rPr>
        <w:t xml:space="preserve">Орган регулирования - </w:t>
      </w:r>
      <w:r w:rsidR="003D6A32">
        <w:rPr>
          <w:sz w:val="28"/>
          <w:szCs w:val="28"/>
        </w:rPr>
        <w:t>РСТ Нижегородской области</w:t>
      </w:r>
      <w:r w:rsidR="00486826" w:rsidRPr="00486826">
        <w:rPr>
          <w:sz w:val="28"/>
          <w:szCs w:val="28"/>
        </w:rPr>
        <w:t xml:space="preserve"> проверяет наличие в комплекте документов обосновывающих документов и мате</w:t>
      </w:r>
      <w:r w:rsidR="003D6A32">
        <w:rPr>
          <w:sz w:val="28"/>
          <w:szCs w:val="28"/>
        </w:rPr>
        <w:t>риалов, перечень которых размещен</w:t>
      </w:r>
      <w:r w:rsidR="00486826" w:rsidRPr="00486826">
        <w:rPr>
          <w:sz w:val="28"/>
          <w:szCs w:val="28"/>
        </w:rPr>
        <w:t xml:space="preserve"> в информационно-телекоммуникационной сети </w:t>
      </w:r>
      <w:r w:rsidR="00585A68">
        <w:rPr>
          <w:sz w:val="28"/>
          <w:szCs w:val="28"/>
        </w:rPr>
        <w:t>«</w:t>
      </w:r>
      <w:r w:rsidR="00486826" w:rsidRPr="00486826">
        <w:rPr>
          <w:sz w:val="28"/>
          <w:szCs w:val="28"/>
        </w:rPr>
        <w:t>Интернет</w:t>
      </w:r>
      <w:r w:rsidR="00585A68">
        <w:rPr>
          <w:sz w:val="28"/>
          <w:szCs w:val="28"/>
        </w:rPr>
        <w:t>»</w:t>
      </w:r>
      <w:r w:rsidR="00486826" w:rsidRPr="00486826">
        <w:rPr>
          <w:sz w:val="28"/>
          <w:szCs w:val="28"/>
        </w:rPr>
        <w:t xml:space="preserve"> на официальном сайте органа регулирования, и:</w:t>
      </w:r>
    </w:p>
    <w:p w14:paraId="51BFF35E" w14:textId="77777777" w:rsidR="002D66CA" w:rsidRDefault="00486826" w:rsidP="005548A4">
      <w:pPr>
        <w:pStyle w:val="a3"/>
        <w:spacing w:before="0" w:beforeAutospacing="0" w:after="0"/>
        <w:ind w:firstLine="708"/>
        <w:jc w:val="both"/>
        <w:rPr>
          <w:sz w:val="28"/>
          <w:szCs w:val="28"/>
        </w:rPr>
      </w:pPr>
      <w:r w:rsidRPr="00486826">
        <w:rPr>
          <w:sz w:val="28"/>
          <w:szCs w:val="28"/>
        </w:rPr>
        <w:t xml:space="preserve"> В случае представления в комплекте документов обосновывающих документов и материалов не в полном объеме, в течение 10 рабочих дней со дня регистрации заявления направляет в </w:t>
      </w:r>
      <w:r w:rsidR="003D6A32">
        <w:rPr>
          <w:sz w:val="28"/>
          <w:szCs w:val="28"/>
        </w:rPr>
        <w:t>Минтранс Нижегородской области</w:t>
      </w:r>
      <w:r w:rsidR="00E213DD">
        <w:rPr>
          <w:sz w:val="28"/>
          <w:szCs w:val="28"/>
        </w:rPr>
        <w:t xml:space="preserve"> </w:t>
      </w:r>
      <w:r w:rsidRPr="00486826">
        <w:rPr>
          <w:sz w:val="28"/>
          <w:szCs w:val="28"/>
        </w:rPr>
        <w:t>запрос о представлении недостающих обосновывающих документов и материалов.</w:t>
      </w:r>
    </w:p>
    <w:p w14:paraId="4BE8478C" w14:textId="77777777" w:rsidR="00486826" w:rsidRPr="00486826" w:rsidRDefault="00486826" w:rsidP="005548A4">
      <w:pPr>
        <w:pStyle w:val="a3"/>
        <w:spacing w:before="0" w:beforeAutospacing="0" w:after="0"/>
        <w:ind w:firstLine="708"/>
        <w:jc w:val="both"/>
        <w:rPr>
          <w:sz w:val="28"/>
          <w:szCs w:val="28"/>
        </w:rPr>
      </w:pPr>
      <w:r w:rsidRPr="00486826">
        <w:rPr>
          <w:sz w:val="28"/>
          <w:szCs w:val="28"/>
        </w:rPr>
        <w:t xml:space="preserve">В случае непредставления </w:t>
      </w:r>
      <w:r w:rsidR="003D6A32">
        <w:rPr>
          <w:sz w:val="28"/>
          <w:szCs w:val="28"/>
        </w:rPr>
        <w:t>Минтрансом Нижегородской области</w:t>
      </w:r>
      <w:r w:rsidRPr="00486826">
        <w:rPr>
          <w:sz w:val="28"/>
          <w:szCs w:val="28"/>
        </w:rPr>
        <w:t xml:space="preserve"> документов и материалов, запрашиваемых </w:t>
      </w:r>
      <w:r w:rsidR="003D6A32">
        <w:rPr>
          <w:sz w:val="28"/>
          <w:szCs w:val="28"/>
        </w:rPr>
        <w:t>РСТ Нижегородской области</w:t>
      </w:r>
      <w:r w:rsidRPr="00486826">
        <w:rPr>
          <w:sz w:val="28"/>
          <w:szCs w:val="28"/>
        </w:rPr>
        <w:t xml:space="preserve">, в течение 10 рабочих дней со дня направления уведомления возвращает </w:t>
      </w:r>
      <w:r w:rsidR="003D6A32">
        <w:rPr>
          <w:sz w:val="28"/>
          <w:szCs w:val="28"/>
        </w:rPr>
        <w:t>Минтрансу Нижегородской области</w:t>
      </w:r>
      <w:r w:rsidRPr="00486826">
        <w:rPr>
          <w:sz w:val="28"/>
          <w:szCs w:val="28"/>
        </w:rPr>
        <w:t xml:space="preserve"> заявление и приложенный к нему комплект документов с указанием причины возврата. Возврат органом регулирования заявления и приложенного к нему комплекта документов не является препятствием для повторного обращения уполномоченного органа с заявлением после устранения причин, послуживших основанием для возврата.</w:t>
      </w:r>
    </w:p>
    <w:p w14:paraId="290D9D01" w14:textId="77777777" w:rsidR="00486826" w:rsidRDefault="00486826" w:rsidP="005548A4">
      <w:pPr>
        <w:pStyle w:val="a3"/>
        <w:spacing w:before="0" w:beforeAutospacing="0" w:after="0"/>
        <w:ind w:firstLine="708"/>
        <w:jc w:val="both"/>
        <w:rPr>
          <w:sz w:val="28"/>
          <w:szCs w:val="28"/>
        </w:rPr>
      </w:pPr>
      <w:r w:rsidRPr="00486826">
        <w:rPr>
          <w:sz w:val="28"/>
          <w:szCs w:val="28"/>
        </w:rPr>
        <w:t>В случае поступления комплекта документов, приложенных к заявлению, в полном объеме</w:t>
      </w:r>
      <w:r w:rsidR="00C200B4">
        <w:rPr>
          <w:sz w:val="28"/>
          <w:szCs w:val="28"/>
        </w:rPr>
        <w:t xml:space="preserve"> РСТ Нижегородской области</w:t>
      </w:r>
      <w:r w:rsidRPr="00486826">
        <w:rPr>
          <w:sz w:val="28"/>
          <w:szCs w:val="28"/>
        </w:rPr>
        <w:t xml:space="preserve"> в течение 60 календарных дней со дня регистрации заявления осуществляет проверку экономической обоснованности предлагаемых к установлению регулируемых тарифов, в том числе анализирует комплекты документов в части обоснованности расходов, учтенных при расчете таких тарифов, корректности определения параметров их расчета.</w:t>
      </w:r>
    </w:p>
    <w:p w14:paraId="0A4CEC5C" w14:textId="77777777" w:rsidR="00E91CB0" w:rsidRPr="00486826" w:rsidRDefault="00E91CB0" w:rsidP="005548A4">
      <w:pPr>
        <w:pStyle w:val="a3"/>
        <w:spacing w:before="0" w:beforeAutospacing="0" w:after="0"/>
        <w:ind w:firstLine="708"/>
        <w:jc w:val="both"/>
        <w:rPr>
          <w:sz w:val="28"/>
          <w:szCs w:val="28"/>
        </w:rPr>
      </w:pPr>
      <w:r w:rsidRPr="00E91CB0">
        <w:rPr>
          <w:sz w:val="28"/>
          <w:szCs w:val="28"/>
        </w:rPr>
        <w:lastRenderedPageBreak/>
        <w:t xml:space="preserve">Если в ходе проверки экономической обоснованности предлагаемых к установлению регулируемых тарифов возникает необходимость уточнения данных, </w:t>
      </w:r>
      <w:r w:rsidR="002F5024">
        <w:rPr>
          <w:sz w:val="28"/>
          <w:szCs w:val="28"/>
        </w:rPr>
        <w:t>РСТ Нижегородской области</w:t>
      </w:r>
      <w:r w:rsidRPr="00E91CB0">
        <w:rPr>
          <w:sz w:val="28"/>
          <w:szCs w:val="28"/>
        </w:rPr>
        <w:t xml:space="preserve"> вправе запросить дополнительные сведения, в том числе сведения, подтверждающие фактически понесенные перевозчиками расходы в предыдущих отчетных периодах.</w:t>
      </w:r>
    </w:p>
    <w:p w14:paraId="4414335A" w14:textId="77777777" w:rsidR="00F31143" w:rsidRDefault="00486826" w:rsidP="005548A4">
      <w:pPr>
        <w:pStyle w:val="a3"/>
        <w:spacing w:before="0" w:beforeAutospacing="0" w:after="0"/>
        <w:ind w:firstLine="708"/>
        <w:jc w:val="both"/>
        <w:rPr>
          <w:sz w:val="28"/>
          <w:szCs w:val="28"/>
        </w:rPr>
      </w:pPr>
      <w:r w:rsidRPr="00486826">
        <w:rPr>
          <w:sz w:val="28"/>
          <w:szCs w:val="28"/>
        </w:rPr>
        <w:t>По истечении срока проверки экономической обоснованности регулируемых тарифов, предлагаемых к установлению</w:t>
      </w:r>
      <w:r w:rsidR="00480535">
        <w:rPr>
          <w:sz w:val="28"/>
          <w:szCs w:val="28"/>
        </w:rPr>
        <w:t xml:space="preserve"> </w:t>
      </w:r>
      <w:r w:rsidR="00503F6E">
        <w:rPr>
          <w:sz w:val="28"/>
          <w:szCs w:val="28"/>
        </w:rPr>
        <w:t xml:space="preserve">РСТ Нижегородской области </w:t>
      </w:r>
      <w:r w:rsidRPr="00486826">
        <w:rPr>
          <w:sz w:val="28"/>
          <w:szCs w:val="28"/>
        </w:rPr>
        <w:t>осуществляет разработку проекта постановления Правительства Нижегородской области и его согласование в порядке и сроки, установленные Регламентом Правительства Нижегородской области</w:t>
      </w:r>
      <w:r w:rsidR="00542967">
        <w:rPr>
          <w:sz w:val="28"/>
          <w:szCs w:val="28"/>
        </w:rPr>
        <w:t>.</w:t>
      </w:r>
    </w:p>
    <w:p w14:paraId="5602EACC" w14:textId="77777777" w:rsidR="001861FD" w:rsidRDefault="001861FD" w:rsidP="00FE6507">
      <w:pPr>
        <w:pStyle w:val="a3"/>
        <w:spacing w:before="0" w:beforeAutospacing="0" w:after="0"/>
        <w:ind w:firstLine="708"/>
        <w:jc w:val="center"/>
        <w:rPr>
          <w:b/>
          <w:sz w:val="28"/>
          <w:szCs w:val="28"/>
        </w:rPr>
      </w:pPr>
    </w:p>
    <w:p w14:paraId="48F66B8D" w14:textId="77777777" w:rsidR="00FE6507" w:rsidRDefault="008165BC" w:rsidP="000A1E1B">
      <w:pPr>
        <w:pStyle w:val="a3"/>
        <w:spacing w:before="0" w:beforeAutospacing="0" w:after="0"/>
        <w:ind w:firstLine="284"/>
        <w:jc w:val="center"/>
        <w:rPr>
          <w:b/>
          <w:sz w:val="28"/>
          <w:szCs w:val="28"/>
        </w:rPr>
      </w:pPr>
      <w:r>
        <w:rPr>
          <w:b/>
          <w:sz w:val="28"/>
          <w:szCs w:val="28"/>
        </w:rPr>
        <w:t>Далее рассмотрим о</w:t>
      </w:r>
      <w:r w:rsidR="00FE6507" w:rsidRPr="00FE6507">
        <w:rPr>
          <w:b/>
          <w:sz w:val="28"/>
          <w:szCs w:val="28"/>
        </w:rPr>
        <w:t xml:space="preserve">шибки, </w:t>
      </w:r>
      <w:r>
        <w:rPr>
          <w:b/>
          <w:sz w:val="28"/>
          <w:szCs w:val="28"/>
        </w:rPr>
        <w:t xml:space="preserve">которые </w:t>
      </w:r>
      <w:r w:rsidR="00FE6507" w:rsidRPr="00FE6507">
        <w:rPr>
          <w:b/>
          <w:sz w:val="28"/>
          <w:szCs w:val="28"/>
        </w:rPr>
        <w:t>допуска</w:t>
      </w:r>
      <w:r>
        <w:rPr>
          <w:b/>
          <w:sz w:val="28"/>
          <w:szCs w:val="28"/>
        </w:rPr>
        <w:t>ют</w:t>
      </w:r>
      <w:r w:rsidR="00FE6507" w:rsidRPr="00FE6507">
        <w:rPr>
          <w:b/>
          <w:sz w:val="28"/>
          <w:szCs w:val="28"/>
        </w:rPr>
        <w:t xml:space="preserve"> перевозчик</w:t>
      </w:r>
      <w:r w:rsidR="00900AA1">
        <w:rPr>
          <w:b/>
          <w:sz w:val="28"/>
          <w:szCs w:val="28"/>
        </w:rPr>
        <w:t>и</w:t>
      </w:r>
      <w:r w:rsidR="00FE6507" w:rsidRPr="00FE6507">
        <w:rPr>
          <w:b/>
          <w:sz w:val="28"/>
          <w:szCs w:val="28"/>
        </w:rPr>
        <w:t xml:space="preserve"> при подаче </w:t>
      </w:r>
      <w:r w:rsidR="000A1E1B">
        <w:rPr>
          <w:b/>
          <w:sz w:val="28"/>
          <w:szCs w:val="28"/>
        </w:rPr>
        <w:t xml:space="preserve">обосновывающих </w:t>
      </w:r>
      <w:r w:rsidR="00FE6507" w:rsidRPr="00FE6507">
        <w:rPr>
          <w:b/>
          <w:sz w:val="28"/>
          <w:szCs w:val="28"/>
        </w:rPr>
        <w:t>документов на установление тарифов</w:t>
      </w:r>
    </w:p>
    <w:p w14:paraId="3088D917" w14:textId="77777777" w:rsidR="0082604E" w:rsidRPr="0082604E" w:rsidRDefault="00503F6E" w:rsidP="0082604E">
      <w:pPr>
        <w:spacing w:after="100" w:afterAutospacing="1"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82604E" w:rsidRPr="0082604E">
        <w:rPr>
          <w:rFonts w:ascii="Times New Roman" w:eastAsia="Times New Roman" w:hAnsi="Times New Roman" w:cs="Times New Roman"/>
          <w:sz w:val="28"/>
          <w:szCs w:val="28"/>
          <w:lang w:eastAsia="ru-RU"/>
        </w:rPr>
        <w:t>ак показывает практика, в процессе подачи заявлени</w:t>
      </w:r>
      <w:r w:rsidR="00DF6101">
        <w:rPr>
          <w:rFonts w:ascii="Times New Roman" w:eastAsia="Times New Roman" w:hAnsi="Times New Roman" w:cs="Times New Roman"/>
          <w:sz w:val="28"/>
          <w:szCs w:val="28"/>
          <w:lang w:eastAsia="ru-RU"/>
        </w:rPr>
        <w:t>я</w:t>
      </w:r>
      <w:r w:rsidR="0082604E" w:rsidRPr="0082604E">
        <w:rPr>
          <w:rFonts w:ascii="Times New Roman" w:eastAsia="Times New Roman" w:hAnsi="Times New Roman" w:cs="Times New Roman"/>
          <w:sz w:val="28"/>
          <w:szCs w:val="28"/>
          <w:lang w:eastAsia="ru-RU"/>
        </w:rPr>
        <w:t xml:space="preserve"> и </w:t>
      </w:r>
      <w:r w:rsidR="00DF6101">
        <w:rPr>
          <w:rFonts w:ascii="Times New Roman" w:eastAsia="Times New Roman" w:hAnsi="Times New Roman" w:cs="Times New Roman"/>
          <w:sz w:val="28"/>
          <w:szCs w:val="28"/>
          <w:lang w:eastAsia="ru-RU"/>
        </w:rPr>
        <w:t xml:space="preserve">приложенных к нему </w:t>
      </w:r>
      <w:r w:rsidR="0082604E" w:rsidRPr="0082604E">
        <w:rPr>
          <w:rFonts w:ascii="Times New Roman" w:eastAsia="Times New Roman" w:hAnsi="Times New Roman" w:cs="Times New Roman"/>
          <w:sz w:val="28"/>
          <w:szCs w:val="28"/>
          <w:lang w:eastAsia="ru-RU"/>
        </w:rPr>
        <w:t>обосновывающих документов перевозчики нередко допускают ряд типичных ошибок, которые могут привести к отказу в установлении тарифов или их занижению.</w:t>
      </w:r>
    </w:p>
    <w:p w14:paraId="0CFD0B2B" w14:textId="77777777" w:rsidR="0082604E" w:rsidRPr="0082604E" w:rsidRDefault="0082604E" w:rsidP="0082604E">
      <w:pPr>
        <w:spacing w:after="100" w:afterAutospacing="1" w:line="240" w:lineRule="auto"/>
        <w:ind w:firstLine="567"/>
        <w:jc w:val="both"/>
        <w:rPr>
          <w:rFonts w:ascii="Times New Roman" w:eastAsia="Times New Roman" w:hAnsi="Times New Roman" w:cs="Times New Roman"/>
          <w:sz w:val="28"/>
          <w:szCs w:val="28"/>
          <w:lang w:eastAsia="ru-RU"/>
        </w:rPr>
      </w:pPr>
      <w:r w:rsidRPr="0082604E">
        <w:rPr>
          <w:rFonts w:ascii="Times New Roman" w:eastAsia="Times New Roman" w:hAnsi="Times New Roman" w:cs="Times New Roman"/>
          <w:sz w:val="28"/>
          <w:szCs w:val="28"/>
          <w:u w:val="single"/>
          <w:lang w:eastAsia="ru-RU"/>
        </w:rPr>
        <w:t>Одной</w:t>
      </w:r>
      <w:r w:rsidRPr="0082604E">
        <w:rPr>
          <w:rFonts w:ascii="Times New Roman" w:eastAsia="Times New Roman" w:hAnsi="Times New Roman" w:cs="Times New Roman"/>
          <w:sz w:val="28"/>
          <w:szCs w:val="28"/>
          <w:lang w:eastAsia="ru-RU"/>
        </w:rPr>
        <w:t xml:space="preserve"> из наиболее распространенных </w:t>
      </w:r>
      <w:r w:rsidRPr="0082604E">
        <w:rPr>
          <w:rFonts w:ascii="Times New Roman" w:eastAsia="Times New Roman" w:hAnsi="Times New Roman" w:cs="Times New Roman"/>
          <w:sz w:val="28"/>
          <w:szCs w:val="28"/>
          <w:u w:val="single"/>
          <w:lang w:eastAsia="ru-RU"/>
        </w:rPr>
        <w:t>ошибок</w:t>
      </w:r>
      <w:r w:rsidRPr="0082604E">
        <w:rPr>
          <w:rFonts w:ascii="Times New Roman" w:eastAsia="Times New Roman" w:hAnsi="Times New Roman" w:cs="Times New Roman"/>
          <w:sz w:val="28"/>
          <w:szCs w:val="28"/>
          <w:lang w:eastAsia="ru-RU"/>
        </w:rPr>
        <w:t xml:space="preserve"> является представление неполного пакета документов. </w:t>
      </w:r>
      <w:r w:rsidR="00B81089" w:rsidRPr="00B81089">
        <w:rPr>
          <w:rFonts w:ascii="Times New Roman" w:eastAsia="Times New Roman" w:hAnsi="Times New Roman" w:cs="Times New Roman"/>
          <w:sz w:val="28"/>
          <w:szCs w:val="28"/>
          <w:lang w:eastAsia="ru-RU"/>
        </w:rPr>
        <w:t>Порядком</w:t>
      </w:r>
      <w:r w:rsidRPr="0082604E">
        <w:rPr>
          <w:rFonts w:ascii="Times New Roman" w:eastAsia="Times New Roman" w:hAnsi="Times New Roman" w:cs="Times New Roman"/>
          <w:sz w:val="28"/>
          <w:szCs w:val="28"/>
          <w:lang w:eastAsia="ru-RU"/>
        </w:rPr>
        <w:t xml:space="preserve"> определ</w:t>
      </w:r>
      <w:r w:rsidR="00B81089" w:rsidRPr="00B81089">
        <w:rPr>
          <w:rFonts w:ascii="Times New Roman" w:eastAsia="Times New Roman" w:hAnsi="Times New Roman" w:cs="Times New Roman"/>
          <w:sz w:val="28"/>
          <w:szCs w:val="28"/>
          <w:lang w:eastAsia="ru-RU"/>
        </w:rPr>
        <w:t>ен</w:t>
      </w:r>
      <w:r w:rsidRPr="0082604E">
        <w:rPr>
          <w:rFonts w:ascii="Times New Roman" w:eastAsia="Times New Roman" w:hAnsi="Times New Roman" w:cs="Times New Roman"/>
          <w:sz w:val="28"/>
          <w:szCs w:val="28"/>
          <w:lang w:eastAsia="ru-RU"/>
        </w:rPr>
        <w:t xml:space="preserve"> </w:t>
      </w:r>
      <w:r w:rsidR="00B81089" w:rsidRPr="00B81089">
        <w:rPr>
          <w:rFonts w:ascii="Times New Roman" w:eastAsia="Times New Roman" w:hAnsi="Times New Roman" w:cs="Times New Roman"/>
          <w:sz w:val="28"/>
          <w:szCs w:val="28"/>
          <w:lang w:eastAsia="ru-RU"/>
        </w:rPr>
        <w:t>перечень обосновывающих документов и материалов, прилагаемых к расчетам</w:t>
      </w:r>
      <w:r w:rsidR="00B81089">
        <w:rPr>
          <w:rFonts w:ascii="Times New Roman" w:eastAsia="Times New Roman" w:hAnsi="Times New Roman" w:cs="Times New Roman"/>
          <w:sz w:val="28"/>
          <w:szCs w:val="28"/>
          <w:lang w:eastAsia="ru-RU"/>
        </w:rPr>
        <w:t>.</w:t>
      </w:r>
      <w:r w:rsidRPr="0082604E">
        <w:rPr>
          <w:rFonts w:ascii="Times New Roman" w:eastAsia="Times New Roman" w:hAnsi="Times New Roman" w:cs="Times New Roman"/>
          <w:sz w:val="28"/>
          <w:szCs w:val="28"/>
          <w:lang w:eastAsia="ru-RU"/>
        </w:rPr>
        <w:t xml:space="preserve"> Любое упущение в этом </w:t>
      </w:r>
      <w:r w:rsidR="005D46C6">
        <w:rPr>
          <w:rFonts w:ascii="Times New Roman" w:eastAsia="Times New Roman" w:hAnsi="Times New Roman" w:cs="Times New Roman"/>
          <w:sz w:val="28"/>
          <w:szCs w:val="28"/>
          <w:lang w:eastAsia="ru-RU"/>
        </w:rPr>
        <w:t>перечне</w:t>
      </w:r>
      <w:r w:rsidRPr="0082604E">
        <w:rPr>
          <w:rFonts w:ascii="Times New Roman" w:eastAsia="Times New Roman" w:hAnsi="Times New Roman" w:cs="Times New Roman"/>
          <w:sz w:val="28"/>
          <w:szCs w:val="28"/>
          <w:lang w:eastAsia="ru-RU"/>
        </w:rPr>
        <w:t xml:space="preserve"> может </w:t>
      </w:r>
      <w:r w:rsidR="00B24C44">
        <w:rPr>
          <w:rFonts w:ascii="Times New Roman" w:eastAsia="Times New Roman" w:hAnsi="Times New Roman" w:cs="Times New Roman"/>
          <w:sz w:val="28"/>
          <w:szCs w:val="28"/>
          <w:lang w:eastAsia="ru-RU"/>
        </w:rPr>
        <w:t>привести</w:t>
      </w:r>
      <w:r>
        <w:rPr>
          <w:rFonts w:ascii="Times New Roman" w:eastAsia="Times New Roman" w:hAnsi="Times New Roman" w:cs="Times New Roman"/>
          <w:sz w:val="28"/>
          <w:szCs w:val="28"/>
          <w:lang w:eastAsia="ru-RU"/>
        </w:rPr>
        <w:t xml:space="preserve"> либо к запросам дополнительных материалов, либо</w:t>
      </w:r>
      <w:r w:rsidR="00B24C44">
        <w:rPr>
          <w:rFonts w:ascii="Times New Roman" w:eastAsia="Times New Roman" w:hAnsi="Times New Roman" w:cs="Times New Roman"/>
          <w:sz w:val="28"/>
          <w:szCs w:val="28"/>
          <w:lang w:eastAsia="ru-RU"/>
        </w:rPr>
        <w:t xml:space="preserve"> стать</w:t>
      </w:r>
      <w:r w:rsidRPr="0082604E">
        <w:rPr>
          <w:rFonts w:ascii="Times New Roman" w:eastAsia="Times New Roman" w:hAnsi="Times New Roman" w:cs="Times New Roman"/>
          <w:sz w:val="28"/>
          <w:szCs w:val="28"/>
          <w:lang w:eastAsia="ru-RU"/>
        </w:rPr>
        <w:t xml:space="preserve"> причиной возврата документов на доработку. На практике часто встречаются случаи, когда отсутствуют расшифровки статей расходов, не приложены копии договоров, </w:t>
      </w:r>
      <w:r w:rsidR="008165BC">
        <w:rPr>
          <w:rFonts w:ascii="Times New Roman" w:eastAsia="Times New Roman" w:hAnsi="Times New Roman" w:cs="Times New Roman"/>
          <w:sz w:val="28"/>
          <w:szCs w:val="28"/>
          <w:lang w:eastAsia="ru-RU"/>
        </w:rPr>
        <w:t>закрывающих документов</w:t>
      </w:r>
      <w:r w:rsidR="00132EBF">
        <w:rPr>
          <w:rFonts w:ascii="Times New Roman" w:eastAsia="Times New Roman" w:hAnsi="Times New Roman" w:cs="Times New Roman"/>
          <w:sz w:val="28"/>
          <w:szCs w:val="28"/>
          <w:lang w:eastAsia="ru-RU"/>
        </w:rPr>
        <w:t>, каких как</w:t>
      </w:r>
      <w:r w:rsidR="00C231B2">
        <w:rPr>
          <w:rFonts w:ascii="Times New Roman" w:eastAsia="Times New Roman" w:hAnsi="Times New Roman" w:cs="Times New Roman"/>
          <w:sz w:val="28"/>
          <w:szCs w:val="28"/>
          <w:lang w:eastAsia="ru-RU"/>
        </w:rPr>
        <w:t xml:space="preserve"> - акт</w:t>
      </w:r>
      <w:r w:rsidR="00132EBF">
        <w:rPr>
          <w:rFonts w:ascii="Times New Roman" w:eastAsia="Times New Roman" w:hAnsi="Times New Roman" w:cs="Times New Roman"/>
          <w:sz w:val="28"/>
          <w:szCs w:val="28"/>
          <w:lang w:eastAsia="ru-RU"/>
        </w:rPr>
        <w:t>ы</w:t>
      </w:r>
      <w:r w:rsidR="00C231B2">
        <w:rPr>
          <w:rFonts w:ascii="Times New Roman" w:eastAsia="Times New Roman" w:hAnsi="Times New Roman" w:cs="Times New Roman"/>
          <w:sz w:val="28"/>
          <w:szCs w:val="28"/>
          <w:lang w:eastAsia="ru-RU"/>
        </w:rPr>
        <w:t xml:space="preserve"> выполненных работ, накладны</w:t>
      </w:r>
      <w:r w:rsidR="00132EBF">
        <w:rPr>
          <w:rFonts w:ascii="Times New Roman" w:eastAsia="Times New Roman" w:hAnsi="Times New Roman" w:cs="Times New Roman"/>
          <w:sz w:val="28"/>
          <w:szCs w:val="28"/>
          <w:lang w:eastAsia="ru-RU"/>
        </w:rPr>
        <w:t>е</w:t>
      </w:r>
      <w:r w:rsidR="00C231B2">
        <w:rPr>
          <w:rFonts w:ascii="Times New Roman" w:eastAsia="Times New Roman" w:hAnsi="Times New Roman" w:cs="Times New Roman"/>
          <w:sz w:val="28"/>
          <w:szCs w:val="28"/>
          <w:lang w:eastAsia="ru-RU"/>
        </w:rPr>
        <w:t xml:space="preserve"> и т.п.)</w:t>
      </w:r>
      <w:r w:rsidR="008165BC">
        <w:rPr>
          <w:rFonts w:ascii="Times New Roman" w:eastAsia="Times New Roman" w:hAnsi="Times New Roman" w:cs="Times New Roman"/>
          <w:sz w:val="28"/>
          <w:szCs w:val="28"/>
          <w:lang w:eastAsia="ru-RU"/>
        </w:rPr>
        <w:t xml:space="preserve">, </w:t>
      </w:r>
      <w:r w:rsidRPr="0082604E">
        <w:rPr>
          <w:rFonts w:ascii="Times New Roman" w:eastAsia="Times New Roman" w:hAnsi="Times New Roman" w:cs="Times New Roman"/>
          <w:sz w:val="28"/>
          <w:szCs w:val="28"/>
          <w:lang w:eastAsia="ru-RU"/>
        </w:rPr>
        <w:t>подтверждающих затраты</w:t>
      </w:r>
      <w:r w:rsidR="00503F6E">
        <w:rPr>
          <w:rFonts w:ascii="Times New Roman" w:eastAsia="Times New Roman" w:hAnsi="Times New Roman" w:cs="Times New Roman"/>
          <w:sz w:val="28"/>
          <w:szCs w:val="28"/>
          <w:lang w:eastAsia="ru-RU"/>
        </w:rPr>
        <w:t>.</w:t>
      </w:r>
    </w:p>
    <w:p w14:paraId="62A232DB" w14:textId="77777777" w:rsidR="0082604E" w:rsidRPr="0082604E" w:rsidRDefault="0082604E" w:rsidP="0082604E">
      <w:pPr>
        <w:spacing w:after="100" w:afterAutospacing="1" w:line="240" w:lineRule="auto"/>
        <w:ind w:firstLine="567"/>
        <w:jc w:val="both"/>
        <w:rPr>
          <w:rFonts w:ascii="Times New Roman" w:eastAsia="Times New Roman" w:hAnsi="Times New Roman" w:cs="Times New Roman"/>
          <w:sz w:val="28"/>
          <w:szCs w:val="28"/>
          <w:lang w:eastAsia="ru-RU"/>
        </w:rPr>
      </w:pPr>
      <w:r w:rsidRPr="0082604E">
        <w:rPr>
          <w:rFonts w:ascii="Times New Roman" w:eastAsia="Times New Roman" w:hAnsi="Times New Roman" w:cs="Times New Roman"/>
          <w:sz w:val="28"/>
          <w:szCs w:val="28"/>
          <w:lang w:eastAsia="ru-RU"/>
        </w:rPr>
        <w:t>Еще одной существенной проблемой является некорректное оформление документов. Это может касаться как формальных аспектов, таких как отсутствие необходимых подписей и печатей, так и содержательных: неправильное заполнение форм, и</w:t>
      </w:r>
      <w:r w:rsidR="008E3D61">
        <w:rPr>
          <w:rFonts w:ascii="Times New Roman" w:eastAsia="Times New Roman" w:hAnsi="Times New Roman" w:cs="Times New Roman"/>
          <w:sz w:val="28"/>
          <w:szCs w:val="28"/>
          <w:lang w:eastAsia="ru-RU"/>
        </w:rPr>
        <w:t xml:space="preserve">спользование устаревших данных </w:t>
      </w:r>
      <w:r w:rsidR="00AF5A10">
        <w:rPr>
          <w:rFonts w:ascii="Times New Roman" w:eastAsia="Times New Roman" w:hAnsi="Times New Roman" w:cs="Times New Roman"/>
          <w:sz w:val="28"/>
          <w:szCs w:val="28"/>
          <w:lang w:eastAsia="ru-RU"/>
        </w:rPr>
        <w:t xml:space="preserve">и </w:t>
      </w:r>
      <w:r w:rsidR="007034BA">
        <w:rPr>
          <w:rFonts w:ascii="Times New Roman" w:eastAsia="Times New Roman" w:hAnsi="Times New Roman" w:cs="Times New Roman"/>
          <w:sz w:val="28"/>
          <w:szCs w:val="28"/>
          <w:lang w:eastAsia="ru-RU"/>
        </w:rPr>
        <w:t>т.д.</w:t>
      </w:r>
      <w:r w:rsidRPr="0082604E">
        <w:rPr>
          <w:rFonts w:ascii="Times New Roman" w:eastAsia="Times New Roman" w:hAnsi="Times New Roman" w:cs="Times New Roman"/>
          <w:sz w:val="28"/>
          <w:szCs w:val="28"/>
          <w:lang w:eastAsia="ru-RU"/>
        </w:rPr>
        <w:t xml:space="preserve"> Особое внимание следует уделять обоснованию статей затрат. Нередко перевозчики указывают общие суммы расходов без детализации, что не позволяет оценить их обоснованность. Например, при указании расходов на топливо не всегда приводятся расчеты, основанные на фактическом пробеге, расходе топлива на единицу транспортного средства и его стоимости.</w:t>
      </w:r>
    </w:p>
    <w:p w14:paraId="0385EB48" w14:textId="77777777" w:rsidR="0082604E" w:rsidRPr="0082604E" w:rsidRDefault="0082604E" w:rsidP="00503F6E">
      <w:pPr>
        <w:shd w:val="clear" w:color="auto" w:fill="FBFDFF"/>
        <w:spacing w:after="0" w:line="240" w:lineRule="auto"/>
        <w:ind w:firstLine="567"/>
        <w:jc w:val="both"/>
        <w:rPr>
          <w:b/>
          <w:sz w:val="28"/>
          <w:szCs w:val="28"/>
        </w:rPr>
      </w:pPr>
      <w:r w:rsidRPr="0082604E">
        <w:rPr>
          <w:rFonts w:ascii="Times New Roman" w:eastAsia="Times New Roman" w:hAnsi="Times New Roman" w:cs="Times New Roman"/>
          <w:sz w:val="28"/>
          <w:szCs w:val="28"/>
          <w:lang w:eastAsia="ru-RU"/>
        </w:rPr>
        <w:t xml:space="preserve">В данной связи, </w:t>
      </w:r>
      <w:r w:rsidR="003D6A32">
        <w:rPr>
          <w:rFonts w:ascii="Times New Roman" w:eastAsia="Times New Roman" w:hAnsi="Times New Roman" w:cs="Times New Roman"/>
          <w:sz w:val="28"/>
          <w:szCs w:val="28"/>
          <w:lang w:eastAsia="ru-RU"/>
        </w:rPr>
        <w:t>РСТ Нижегородской области</w:t>
      </w:r>
      <w:r w:rsidRPr="0082604E">
        <w:rPr>
          <w:rFonts w:ascii="Times New Roman" w:eastAsia="Times New Roman" w:hAnsi="Times New Roman" w:cs="Times New Roman"/>
          <w:sz w:val="28"/>
          <w:szCs w:val="28"/>
          <w:lang w:eastAsia="ru-RU"/>
        </w:rPr>
        <w:t xml:space="preserve"> рекомендует обращаться за консультациями при установлении тарифов на перевозку пассажиров, чтобы избежать ошибок и обеспечить соответствие требованиям законодательства и методическ</w:t>
      </w:r>
      <w:r w:rsidR="00FD4558">
        <w:rPr>
          <w:rFonts w:ascii="Times New Roman" w:eastAsia="Times New Roman" w:hAnsi="Times New Roman" w:cs="Times New Roman"/>
          <w:sz w:val="28"/>
          <w:szCs w:val="28"/>
          <w:lang w:eastAsia="ru-RU"/>
        </w:rPr>
        <w:t>их</w:t>
      </w:r>
      <w:r w:rsidRPr="0082604E">
        <w:rPr>
          <w:rFonts w:ascii="Times New Roman" w:eastAsia="Times New Roman" w:hAnsi="Times New Roman" w:cs="Times New Roman"/>
          <w:sz w:val="28"/>
          <w:szCs w:val="28"/>
          <w:lang w:eastAsia="ru-RU"/>
        </w:rPr>
        <w:t xml:space="preserve"> рекомендаци</w:t>
      </w:r>
      <w:r w:rsidR="00FD4558">
        <w:rPr>
          <w:rFonts w:ascii="Times New Roman" w:eastAsia="Times New Roman" w:hAnsi="Times New Roman" w:cs="Times New Roman"/>
          <w:sz w:val="28"/>
          <w:szCs w:val="28"/>
          <w:lang w:eastAsia="ru-RU"/>
        </w:rPr>
        <w:t>й</w:t>
      </w:r>
      <w:r w:rsidRPr="0082604E">
        <w:rPr>
          <w:rFonts w:ascii="Times New Roman" w:eastAsia="Times New Roman" w:hAnsi="Times New Roman" w:cs="Times New Roman"/>
          <w:sz w:val="28"/>
          <w:szCs w:val="28"/>
          <w:lang w:eastAsia="ru-RU"/>
        </w:rPr>
        <w:t>. Такие консультации могут проводиться по телефону или на личном приёме</w:t>
      </w:r>
      <w:r w:rsidR="007B0061">
        <w:rPr>
          <w:rFonts w:ascii="Times New Roman" w:eastAsia="Times New Roman" w:hAnsi="Times New Roman" w:cs="Times New Roman"/>
          <w:sz w:val="28"/>
          <w:szCs w:val="28"/>
          <w:lang w:eastAsia="ru-RU"/>
        </w:rPr>
        <w:t>.</w:t>
      </w:r>
    </w:p>
    <w:sectPr w:rsidR="0082604E" w:rsidRPr="008260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049C6"/>
    <w:multiLevelType w:val="hybridMultilevel"/>
    <w:tmpl w:val="F062A1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D154013"/>
    <w:multiLevelType w:val="multilevel"/>
    <w:tmpl w:val="B8E6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C447C"/>
    <w:multiLevelType w:val="multilevel"/>
    <w:tmpl w:val="020A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87123"/>
    <w:multiLevelType w:val="hybridMultilevel"/>
    <w:tmpl w:val="CF4AC936"/>
    <w:lvl w:ilvl="0" w:tplc="31CAA3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9A42D12"/>
    <w:multiLevelType w:val="hybridMultilevel"/>
    <w:tmpl w:val="8DF8F1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5CCD6927"/>
    <w:multiLevelType w:val="multilevel"/>
    <w:tmpl w:val="CB5042C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E0DAC"/>
    <w:multiLevelType w:val="multilevel"/>
    <w:tmpl w:val="4C0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9A5701"/>
    <w:multiLevelType w:val="hybridMultilevel"/>
    <w:tmpl w:val="1C347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64830627">
    <w:abstractNumId w:val="4"/>
  </w:num>
  <w:num w:numId="2" w16cid:durableId="1499930052">
    <w:abstractNumId w:val="3"/>
  </w:num>
  <w:num w:numId="3" w16cid:durableId="122776731">
    <w:abstractNumId w:val="1"/>
  </w:num>
  <w:num w:numId="4" w16cid:durableId="1606620679">
    <w:abstractNumId w:val="6"/>
  </w:num>
  <w:num w:numId="5" w16cid:durableId="1416508558">
    <w:abstractNumId w:val="5"/>
  </w:num>
  <w:num w:numId="6" w16cid:durableId="742528886">
    <w:abstractNumId w:val="2"/>
  </w:num>
  <w:num w:numId="7" w16cid:durableId="269897079">
    <w:abstractNumId w:val="0"/>
  </w:num>
  <w:num w:numId="8" w16cid:durableId="78599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2BB"/>
    <w:rsid w:val="00002D0D"/>
    <w:rsid w:val="00022DB5"/>
    <w:rsid w:val="00030693"/>
    <w:rsid w:val="000371C9"/>
    <w:rsid w:val="000431F4"/>
    <w:rsid w:val="00043DCB"/>
    <w:rsid w:val="00057D96"/>
    <w:rsid w:val="000A1E1B"/>
    <w:rsid w:val="000A3DDB"/>
    <w:rsid w:val="000B18D4"/>
    <w:rsid w:val="000B4CC4"/>
    <w:rsid w:val="000C0334"/>
    <w:rsid w:val="000C5325"/>
    <w:rsid w:val="00113313"/>
    <w:rsid w:val="00127130"/>
    <w:rsid w:val="001304FE"/>
    <w:rsid w:val="00132EBF"/>
    <w:rsid w:val="001601FD"/>
    <w:rsid w:val="00177062"/>
    <w:rsid w:val="001803E8"/>
    <w:rsid w:val="001861FD"/>
    <w:rsid w:val="001A4AA7"/>
    <w:rsid w:val="001A72CD"/>
    <w:rsid w:val="001B0F68"/>
    <w:rsid w:val="001C0541"/>
    <w:rsid w:val="001C236F"/>
    <w:rsid w:val="001C5EB7"/>
    <w:rsid w:val="001D24D7"/>
    <w:rsid w:val="001D567C"/>
    <w:rsid w:val="001D77A6"/>
    <w:rsid w:val="001E2FEA"/>
    <w:rsid w:val="0020255F"/>
    <w:rsid w:val="00206083"/>
    <w:rsid w:val="0021199D"/>
    <w:rsid w:val="00213FC4"/>
    <w:rsid w:val="00217B7B"/>
    <w:rsid w:val="002252B7"/>
    <w:rsid w:val="00240844"/>
    <w:rsid w:val="002522A7"/>
    <w:rsid w:val="00257160"/>
    <w:rsid w:val="00276A8E"/>
    <w:rsid w:val="00291A84"/>
    <w:rsid w:val="002A389D"/>
    <w:rsid w:val="002B5146"/>
    <w:rsid w:val="002B7543"/>
    <w:rsid w:val="002C1416"/>
    <w:rsid w:val="002D66CA"/>
    <w:rsid w:val="002F5024"/>
    <w:rsid w:val="002F7C6F"/>
    <w:rsid w:val="00304456"/>
    <w:rsid w:val="00311589"/>
    <w:rsid w:val="0034015A"/>
    <w:rsid w:val="0034447A"/>
    <w:rsid w:val="00360591"/>
    <w:rsid w:val="00364776"/>
    <w:rsid w:val="00372320"/>
    <w:rsid w:val="00393961"/>
    <w:rsid w:val="003C3A87"/>
    <w:rsid w:val="003C4FC4"/>
    <w:rsid w:val="003D6A32"/>
    <w:rsid w:val="0040528E"/>
    <w:rsid w:val="0041500C"/>
    <w:rsid w:val="00417DFB"/>
    <w:rsid w:val="00424DF1"/>
    <w:rsid w:val="00435F64"/>
    <w:rsid w:val="00447586"/>
    <w:rsid w:val="00480535"/>
    <w:rsid w:val="00486826"/>
    <w:rsid w:val="004B1D60"/>
    <w:rsid w:val="004B3724"/>
    <w:rsid w:val="004B3DFF"/>
    <w:rsid w:val="004D129F"/>
    <w:rsid w:val="004E6134"/>
    <w:rsid w:val="00501034"/>
    <w:rsid w:val="00503F6E"/>
    <w:rsid w:val="00505530"/>
    <w:rsid w:val="00516D7B"/>
    <w:rsid w:val="0053634D"/>
    <w:rsid w:val="00542967"/>
    <w:rsid w:val="005439F0"/>
    <w:rsid w:val="005548A4"/>
    <w:rsid w:val="0057058A"/>
    <w:rsid w:val="00583DFE"/>
    <w:rsid w:val="00585A68"/>
    <w:rsid w:val="005907DB"/>
    <w:rsid w:val="00592F87"/>
    <w:rsid w:val="005A5311"/>
    <w:rsid w:val="005B2871"/>
    <w:rsid w:val="005C55F2"/>
    <w:rsid w:val="005C72BB"/>
    <w:rsid w:val="005D46C6"/>
    <w:rsid w:val="005D4ED1"/>
    <w:rsid w:val="005E431C"/>
    <w:rsid w:val="005E50E5"/>
    <w:rsid w:val="00604ADE"/>
    <w:rsid w:val="0060752A"/>
    <w:rsid w:val="00612FD6"/>
    <w:rsid w:val="0062298A"/>
    <w:rsid w:val="00625BA3"/>
    <w:rsid w:val="0064383E"/>
    <w:rsid w:val="00692EEE"/>
    <w:rsid w:val="006935E5"/>
    <w:rsid w:val="006D35E3"/>
    <w:rsid w:val="006E054B"/>
    <w:rsid w:val="006E2EA3"/>
    <w:rsid w:val="006E4AD2"/>
    <w:rsid w:val="007034BA"/>
    <w:rsid w:val="00712593"/>
    <w:rsid w:val="007177C7"/>
    <w:rsid w:val="0073057E"/>
    <w:rsid w:val="00734896"/>
    <w:rsid w:val="00737E09"/>
    <w:rsid w:val="007467C8"/>
    <w:rsid w:val="0075230A"/>
    <w:rsid w:val="00761AB3"/>
    <w:rsid w:val="0077461B"/>
    <w:rsid w:val="00777342"/>
    <w:rsid w:val="00782136"/>
    <w:rsid w:val="00793BE1"/>
    <w:rsid w:val="007B0061"/>
    <w:rsid w:val="007C0485"/>
    <w:rsid w:val="007C51B1"/>
    <w:rsid w:val="007E2066"/>
    <w:rsid w:val="00800327"/>
    <w:rsid w:val="00803A7E"/>
    <w:rsid w:val="008165BC"/>
    <w:rsid w:val="00824008"/>
    <w:rsid w:val="0082556A"/>
    <w:rsid w:val="0082604E"/>
    <w:rsid w:val="00875D06"/>
    <w:rsid w:val="008816F8"/>
    <w:rsid w:val="00891544"/>
    <w:rsid w:val="008A11AB"/>
    <w:rsid w:val="008A1EE4"/>
    <w:rsid w:val="008C2C8C"/>
    <w:rsid w:val="008C602D"/>
    <w:rsid w:val="008D33E9"/>
    <w:rsid w:val="008E3D61"/>
    <w:rsid w:val="008F3924"/>
    <w:rsid w:val="008F7F35"/>
    <w:rsid w:val="00900AA1"/>
    <w:rsid w:val="009011D6"/>
    <w:rsid w:val="00904C46"/>
    <w:rsid w:val="00906815"/>
    <w:rsid w:val="00907FDA"/>
    <w:rsid w:val="009156FE"/>
    <w:rsid w:val="009616DC"/>
    <w:rsid w:val="00990B14"/>
    <w:rsid w:val="009B325C"/>
    <w:rsid w:val="009C0A4A"/>
    <w:rsid w:val="009D07DA"/>
    <w:rsid w:val="009E6F7C"/>
    <w:rsid w:val="00A00841"/>
    <w:rsid w:val="00A00970"/>
    <w:rsid w:val="00A060BA"/>
    <w:rsid w:val="00A117DD"/>
    <w:rsid w:val="00A278E6"/>
    <w:rsid w:val="00A9767B"/>
    <w:rsid w:val="00AA35A2"/>
    <w:rsid w:val="00AA59A4"/>
    <w:rsid w:val="00AD793B"/>
    <w:rsid w:val="00AD7EC3"/>
    <w:rsid w:val="00AF23BA"/>
    <w:rsid w:val="00AF301E"/>
    <w:rsid w:val="00AF5A10"/>
    <w:rsid w:val="00AF798A"/>
    <w:rsid w:val="00B051A8"/>
    <w:rsid w:val="00B07FD1"/>
    <w:rsid w:val="00B2368F"/>
    <w:rsid w:val="00B24C44"/>
    <w:rsid w:val="00B43AB8"/>
    <w:rsid w:val="00B61A53"/>
    <w:rsid w:val="00B77A62"/>
    <w:rsid w:val="00B81089"/>
    <w:rsid w:val="00B83857"/>
    <w:rsid w:val="00B8434F"/>
    <w:rsid w:val="00BC455F"/>
    <w:rsid w:val="00BE2566"/>
    <w:rsid w:val="00BF1A5C"/>
    <w:rsid w:val="00C113F8"/>
    <w:rsid w:val="00C13E3C"/>
    <w:rsid w:val="00C200B4"/>
    <w:rsid w:val="00C231B2"/>
    <w:rsid w:val="00C40E30"/>
    <w:rsid w:val="00C52BBE"/>
    <w:rsid w:val="00C812E3"/>
    <w:rsid w:val="00C85308"/>
    <w:rsid w:val="00CB08CB"/>
    <w:rsid w:val="00CD478C"/>
    <w:rsid w:val="00D049A3"/>
    <w:rsid w:val="00D14F8A"/>
    <w:rsid w:val="00D346C6"/>
    <w:rsid w:val="00D3609A"/>
    <w:rsid w:val="00D55A50"/>
    <w:rsid w:val="00D92A40"/>
    <w:rsid w:val="00D95249"/>
    <w:rsid w:val="00DA0AAF"/>
    <w:rsid w:val="00DA1F53"/>
    <w:rsid w:val="00DF6101"/>
    <w:rsid w:val="00E213DD"/>
    <w:rsid w:val="00E32495"/>
    <w:rsid w:val="00E42D31"/>
    <w:rsid w:val="00E433E3"/>
    <w:rsid w:val="00E64E3C"/>
    <w:rsid w:val="00E662CF"/>
    <w:rsid w:val="00E72DE5"/>
    <w:rsid w:val="00E91CB0"/>
    <w:rsid w:val="00E9754F"/>
    <w:rsid w:val="00EC32F7"/>
    <w:rsid w:val="00EC4943"/>
    <w:rsid w:val="00EC4A19"/>
    <w:rsid w:val="00ED6274"/>
    <w:rsid w:val="00EE2C40"/>
    <w:rsid w:val="00F0081B"/>
    <w:rsid w:val="00F230CD"/>
    <w:rsid w:val="00F31143"/>
    <w:rsid w:val="00F348B6"/>
    <w:rsid w:val="00F612B9"/>
    <w:rsid w:val="00F77BD4"/>
    <w:rsid w:val="00FD4558"/>
    <w:rsid w:val="00FE6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38B8"/>
  <w15:chartTrackingRefBased/>
  <w15:docId w15:val="{84C92236-AECD-43DF-90FC-2D60D7C6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C55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7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D77A6"/>
    <w:pPr>
      <w:ind w:left="720"/>
      <w:contextualSpacing/>
    </w:pPr>
  </w:style>
  <w:style w:type="character" w:customStyle="1" w:styleId="20">
    <w:name w:val="Заголовок 2 Знак"/>
    <w:basedOn w:val="a0"/>
    <w:link w:val="2"/>
    <w:uiPriority w:val="9"/>
    <w:rsid w:val="005C55F2"/>
    <w:rPr>
      <w:rFonts w:ascii="Times New Roman" w:eastAsia="Times New Roman" w:hAnsi="Times New Roman" w:cs="Times New Roman"/>
      <w:b/>
      <w:bCs/>
      <w:sz w:val="36"/>
      <w:szCs w:val="36"/>
      <w:lang w:eastAsia="ru-RU"/>
    </w:rPr>
  </w:style>
  <w:style w:type="character" w:customStyle="1" w:styleId="futurisfootnotegroup">
    <w:name w:val="futurisfootnotegroup"/>
    <w:basedOn w:val="a0"/>
    <w:rsid w:val="005C55F2"/>
  </w:style>
  <w:style w:type="character" w:styleId="a5">
    <w:name w:val="Strong"/>
    <w:basedOn w:val="a0"/>
    <w:uiPriority w:val="22"/>
    <w:qFormat/>
    <w:rsid w:val="005C55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52942">
      <w:bodyDiv w:val="1"/>
      <w:marLeft w:val="0"/>
      <w:marRight w:val="0"/>
      <w:marTop w:val="0"/>
      <w:marBottom w:val="0"/>
      <w:divBdr>
        <w:top w:val="none" w:sz="0" w:space="0" w:color="auto"/>
        <w:left w:val="none" w:sz="0" w:space="0" w:color="auto"/>
        <w:bottom w:val="none" w:sz="0" w:space="0" w:color="auto"/>
        <w:right w:val="none" w:sz="0" w:space="0" w:color="auto"/>
      </w:divBdr>
      <w:divsChild>
        <w:div w:id="124010999">
          <w:marLeft w:val="0"/>
          <w:marRight w:val="0"/>
          <w:marTop w:val="0"/>
          <w:marBottom w:val="0"/>
          <w:divBdr>
            <w:top w:val="none" w:sz="0" w:space="0" w:color="auto"/>
            <w:left w:val="none" w:sz="0" w:space="0" w:color="auto"/>
            <w:bottom w:val="none" w:sz="0" w:space="0" w:color="auto"/>
            <w:right w:val="none" w:sz="0" w:space="0" w:color="auto"/>
          </w:divBdr>
        </w:div>
        <w:div w:id="1521506863">
          <w:marLeft w:val="0"/>
          <w:marRight w:val="0"/>
          <w:marTop w:val="0"/>
          <w:marBottom w:val="0"/>
          <w:divBdr>
            <w:top w:val="none" w:sz="0" w:space="0" w:color="auto"/>
            <w:left w:val="none" w:sz="0" w:space="0" w:color="auto"/>
            <w:bottom w:val="none" w:sz="0" w:space="0" w:color="auto"/>
            <w:right w:val="none" w:sz="0" w:space="0" w:color="auto"/>
          </w:divBdr>
        </w:div>
        <w:div w:id="1628731069">
          <w:marLeft w:val="0"/>
          <w:marRight w:val="0"/>
          <w:marTop w:val="0"/>
          <w:marBottom w:val="0"/>
          <w:divBdr>
            <w:top w:val="none" w:sz="0" w:space="0" w:color="auto"/>
            <w:left w:val="none" w:sz="0" w:space="0" w:color="auto"/>
            <w:bottom w:val="none" w:sz="0" w:space="0" w:color="auto"/>
            <w:right w:val="none" w:sz="0" w:space="0" w:color="auto"/>
          </w:divBdr>
        </w:div>
        <w:div w:id="1433666986">
          <w:marLeft w:val="0"/>
          <w:marRight w:val="0"/>
          <w:marTop w:val="0"/>
          <w:marBottom w:val="0"/>
          <w:divBdr>
            <w:top w:val="none" w:sz="0" w:space="0" w:color="auto"/>
            <w:left w:val="none" w:sz="0" w:space="0" w:color="auto"/>
            <w:bottom w:val="none" w:sz="0" w:space="0" w:color="auto"/>
            <w:right w:val="none" w:sz="0" w:space="0" w:color="auto"/>
          </w:divBdr>
        </w:div>
        <w:div w:id="1094399804">
          <w:marLeft w:val="0"/>
          <w:marRight w:val="0"/>
          <w:marTop w:val="0"/>
          <w:marBottom w:val="0"/>
          <w:divBdr>
            <w:top w:val="none" w:sz="0" w:space="0" w:color="auto"/>
            <w:left w:val="none" w:sz="0" w:space="0" w:color="auto"/>
            <w:bottom w:val="none" w:sz="0" w:space="0" w:color="auto"/>
            <w:right w:val="none" w:sz="0" w:space="0" w:color="auto"/>
          </w:divBdr>
        </w:div>
      </w:divsChild>
    </w:div>
    <w:div w:id="1190988310">
      <w:bodyDiv w:val="1"/>
      <w:marLeft w:val="0"/>
      <w:marRight w:val="0"/>
      <w:marTop w:val="0"/>
      <w:marBottom w:val="0"/>
      <w:divBdr>
        <w:top w:val="none" w:sz="0" w:space="0" w:color="auto"/>
        <w:left w:val="none" w:sz="0" w:space="0" w:color="auto"/>
        <w:bottom w:val="none" w:sz="0" w:space="0" w:color="auto"/>
        <w:right w:val="none" w:sz="0" w:space="0" w:color="auto"/>
      </w:divBdr>
    </w:div>
    <w:div w:id="1850606801">
      <w:bodyDiv w:val="1"/>
      <w:marLeft w:val="0"/>
      <w:marRight w:val="0"/>
      <w:marTop w:val="0"/>
      <w:marBottom w:val="0"/>
      <w:divBdr>
        <w:top w:val="none" w:sz="0" w:space="0" w:color="auto"/>
        <w:left w:val="none" w:sz="0" w:space="0" w:color="auto"/>
        <w:bottom w:val="none" w:sz="0" w:space="0" w:color="auto"/>
        <w:right w:val="none" w:sz="0" w:space="0" w:color="auto"/>
      </w:divBdr>
      <w:divsChild>
        <w:div w:id="735711543">
          <w:marLeft w:val="0"/>
          <w:marRight w:val="0"/>
          <w:marTop w:val="0"/>
          <w:marBottom w:val="0"/>
          <w:divBdr>
            <w:top w:val="none" w:sz="0" w:space="0" w:color="auto"/>
            <w:left w:val="none" w:sz="0" w:space="0" w:color="auto"/>
            <w:bottom w:val="none" w:sz="0" w:space="0" w:color="auto"/>
            <w:right w:val="none" w:sz="0" w:space="0" w:color="auto"/>
          </w:divBdr>
          <w:divsChild>
            <w:div w:id="589848017">
              <w:marLeft w:val="150"/>
              <w:marRight w:val="0"/>
              <w:marTop w:val="0"/>
              <w:marBottom w:val="0"/>
              <w:divBdr>
                <w:top w:val="none" w:sz="0" w:space="0" w:color="auto"/>
                <w:left w:val="none" w:sz="0" w:space="0" w:color="auto"/>
                <w:bottom w:val="none" w:sz="0" w:space="0" w:color="auto"/>
                <w:right w:val="none" w:sz="0" w:space="0" w:color="auto"/>
              </w:divBdr>
            </w:div>
          </w:divsChild>
        </w:div>
        <w:div w:id="1163544936">
          <w:marLeft w:val="0"/>
          <w:marRight w:val="0"/>
          <w:marTop w:val="0"/>
          <w:marBottom w:val="0"/>
          <w:divBdr>
            <w:top w:val="single" w:sz="18" w:space="8" w:color="FFFFFF"/>
            <w:left w:val="none" w:sz="0" w:space="0" w:color="auto"/>
            <w:bottom w:val="single" w:sz="18" w:space="8" w:color="FFFFFF"/>
            <w:right w:val="none" w:sz="0" w:space="0" w:color="auto"/>
          </w:divBdr>
          <w:divsChild>
            <w:div w:id="2113164509">
              <w:marLeft w:val="150"/>
              <w:marRight w:val="0"/>
              <w:marTop w:val="0"/>
              <w:marBottom w:val="0"/>
              <w:divBdr>
                <w:top w:val="none" w:sz="0" w:space="0" w:color="auto"/>
                <w:left w:val="none" w:sz="0" w:space="0" w:color="auto"/>
                <w:bottom w:val="none" w:sz="0" w:space="0" w:color="auto"/>
                <w:right w:val="none" w:sz="0" w:space="0" w:color="auto"/>
              </w:divBdr>
            </w:div>
          </w:divsChild>
        </w:div>
        <w:div w:id="635332007">
          <w:marLeft w:val="0"/>
          <w:marRight w:val="0"/>
          <w:marTop w:val="0"/>
          <w:marBottom w:val="0"/>
          <w:divBdr>
            <w:top w:val="none" w:sz="0" w:space="0" w:color="auto"/>
            <w:left w:val="none" w:sz="0" w:space="0" w:color="auto"/>
            <w:bottom w:val="none" w:sz="0" w:space="0" w:color="auto"/>
            <w:right w:val="none" w:sz="0" w:space="0" w:color="auto"/>
          </w:divBdr>
          <w:divsChild>
            <w:div w:id="1000349255">
              <w:marLeft w:val="450"/>
              <w:marRight w:val="0"/>
              <w:marTop w:val="0"/>
              <w:marBottom w:val="0"/>
              <w:divBdr>
                <w:top w:val="none" w:sz="0" w:space="0" w:color="auto"/>
                <w:left w:val="none" w:sz="0" w:space="0" w:color="auto"/>
                <w:bottom w:val="none" w:sz="0" w:space="0" w:color="auto"/>
                <w:right w:val="none" w:sz="0" w:space="0" w:color="auto"/>
              </w:divBdr>
            </w:div>
            <w:div w:id="1595890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1756</Words>
  <Characters>10010</Characters>
  <Application>Microsoft Office Word</Application>
  <DocSecurity>4</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Хромушкина Елена Владимировна</dc:creator>
  <cp:keywords/>
  <dc:description/>
  <cp:lastModifiedBy>Янькова Виктория Анатольевна</cp:lastModifiedBy>
  <cp:revision>2</cp:revision>
  <cp:lastPrinted>2026-04-10T07:03:00Z</cp:lastPrinted>
  <dcterms:created xsi:type="dcterms:W3CDTF">2026-04-17T12:47:00Z</dcterms:created>
  <dcterms:modified xsi:type="dcterms:W3CDTF">2026-04-17T12:47:00Z</dcterms:modified>
</cp:coreProperties>
</file>